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197E" w14:textId="2CC379DC" w:rsidR="000D19EE" w:rsidRPr="00536D8C" w:rsidRDefault="00536D8C" w:rsidP="00536D8C">
      <w:r>
        <w:rPr>
          <w:rFonts w:ascii="Roboto" w:hAnsi="Roboto"/>
          <w:color w:val="1D1D23"/>
          <w:sz w:val="23"/>
          <w:szCs w:val="23"/>
          <w:shd w:val="clear" w:color="auto" w:fill="FFFFFF"/>
        </w:rPr>
        <w:t xml:space="preserve">4562 Sayılı Organize Sanayi Bölgeleri </w:t>
      </w:r>
      <w:proofErr w:type="gramStart"/>
      <w:r>
        <w:rPr>
          <w:rFonts w:ascii="Roboto" w:hAnsi="Roboto"/>
          <w:color w:val="1D1D23"/>
          <w:sz w:val="23"/>
          <w:szCs w:val="23"/>
          <w:shd w:val="clear" w:color="auto" w:fill="FFFFFF"/>
        </w:rPr>
        <w:t>Kanunu  ve</w:t>
      </w:r>
      <w:proofErr w:type="gramEnd"/>
      <w:r>
        <w:rPr>
          <w:rFonts w:ascii="Roboto" w:hAnsi="Roboto"/>
          <w:color w:val="1D1D23"/>
          <w:sz w:val="23"/>
          <w:szCs w:val="23"/>
          <w:shd w:val="clear" w:color="auto" w:fill="FFFFFF"/>
        </w:rPr>
        <w:t xml:space="preserve"> Uygulama Yönetmeliği ile Bölge Müdürlüğümüz  bakanlıkça belirlenen sınırları içerisinde yapı ruhsatı ve yapı kullanım izni (iskan) belgesi düzenleme ile yetkilendirilmiştir. Bu hususlarda imar bölümünce takip edilen gerekli evraklar listede belirtildiği gibidir.</w:t>
      </w:r>
    </w:p>
    <w:sectPr w:rsidR="000D19EE" w:rsidRPr="00536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35817"/>
    <w:multiLevelType w:val="hybridMultilevel"/>
    <w:tmpl w:val="0C3CBF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8116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F3"/>
    <w:rsid w:val="000D19EE"/>
    <w:rsid w:val="001457F3"/>
    <w:rsid w:val="00386ACD"/>
    <w:rsid w:val="00536D8C"/>
    <w:rsid w:val="00596FBF"/>
    <w:rsid w:val="009325FF"/>
    <w:rsid w:val="00FC67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1743"/>
  <w15:docId w15:val="{CB85EF36-6BF1-4B8E-8DD0-010B1579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B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266</Characters>
  <Application>Microsoft Office Word</Application>
  <DocSecurity>0</DocSecurity>
  <Lines>2</Lines>
  <Paragraphs>1</Paragraphs>
  <ScaleCrop>false</ScaleCrop>
  <Company>NTM</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Kosb Lisans</cp:lastModifiedBy>
  <cp:revision>2</cp:revision>
  <dcterms:created xsi:type="dcterms:W3CDTF">2022-12-21T07:18:00Z</dcterms:created>
  <dcterms:modified xsi:type="dcterms:W3CDTF">2022-12-21T07:18:00Z</dcterms:modified>
</cp:coreProperties>
</file>