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164B" w14:textId="77777777" w:rsidR="00E15787" w:rsidRPr="002B621E" w:rsidRDefault="00E15787" w:rsidP="00B0252D">
      <w:pPr>
        <w:spacing w:line="240" w:lineRule="auto"/>
        <w:jc w:val="both"/>
        <w:rPr>
          <w:rFonts w:ascii="Times New Roman" w:hAnsi="Times New Roman" w:cs="Times New Roman"/>
          <w:sz w:val="24"/>
          <w:szCs w:val="24"/>
        </w:rPr>
      </w:pPr>
    </w:p>
    <w:p w14:paraId="6CCFB062" w14:textId="77777777" w:rsidR="00E15787" w:rsidRPr="002B621E" w:rsidRDefault="00E15787" w:rsidP="00B0252D">
      <w:pPr>
        <w:spacing w:line="240" w:lineRule="auto"/>
        <w:jc w:val="both"/>
        <w:rPr>
          <w:rFonts w:ascii="Times New Roman" w:hAnsi="Times New Roman" w:cs="Times New Roman"/>
          <w:sz w:val="24"/>
          <w:szCs w:val="24"/>
        </w:rPr>
      </w:pPr>
    </w:p>
    <w:p w14:paraId="22FC21C2" w14:textId="77777777" w:rsidR="00E15787" w:rsidRPr="002B621E" w:rsidRDefault="00E15787" w:rsidP="00B0252D">
      <w:pPr>
        <w:spacing w:line="240" w:lineRule="auto"/>
        <w:jc w:val="center"/>
        <w:rPr>
          <w:rFonts w:ascii="Times New Roman" w:hAnsi="Times New Roman" w:cs="Times New Roman"/>
          <w:sz w:val="24"/>
          <w:szCs w:val="24"/>
        </w:rPr>
      </w:pPr>
    </w:p>
    <w:p w14:paraId="684AD82C" w14:textId="77777777" w:rsidR="00E15787" w:rsidRPr="002B621E" w:rsidRDefault="00E15787" w:rsidP="00B0252D">
      <w:pPr>
        <w:spacing w:line="240" w:lineRule="auto"/>
        <w:jc w:val="center"/>
        <w:rPr>
          <w:rFonts w:ascii="Times New Roman" w:hAnsi="Times New Roman" w:cs="Times New Roman"/>
          <w:sz w:val="24"/>
          <w:szCs w:val="24"/>
        </w:rPr>
      </w:pPr>
    </w:p>
    <w:p w14:paraId="2368B0DB" w14:textId="77777777" w:rsidR="00E15787" w:rsidRDefault="00E15787" w:rsidP="00B0252D">
      <w:pPr>
        <w:spacing w:line="240" w:lineRule="auto"/>
        <w:jc w:val="center"/>
        <w:rPr>
          <w:rFonts w:ascii="Times New Roman" w:hAnsi="Times New Roman" w:cs="Times New Roman"/>
          <w:b/>
          <w:bCs/>
          <w:sz w:val="24"/>
          <w:szCs w:val="24"/>
        </w:rPr>
      </w:pPr>
    </w:p>
    <w:p w14:paraId="7B3816F2" w14:textId="77777777" w:rsidR="00B0252D" w:rsidRPr="00A66A37" w:rsidRDefault="00B0252D" w:rsidP="00B0252D">
      <w:pPr>
        <w:spacing w:line="240" w:lineRule="auto"/>
        <w:jc w:val="center"/>
        <w:rPr>
          <w:rFonts w:ascii="Times New Roman" w:hAnsi="Times New Roman" w:cs="Times New Roman"/>
          <w:b/>
          <w:bCs/>
          <w:sz w:val="24"/>
          <w:szCs w:val="24"/>
        </w:rPr>
      </w:pPr>
    </w:p>
    <w:p w14:paraId="3DD4B762" w14:textId="1A53FEF5" w:rsidR="003F60FD" w:rsidRPr="00A66A37" w:rsidRDefault="00E15787" w:rsidP="00B0252D">
      <w:pPr>
        <w:spacing w:line="240" w:lineRule="auto"/>
        <w:jc w:val="center"/>
        <w:rPr>
          <w:rFonts w:ascii="Times New Roman" w:hAnsi="Times New Roman" w:cs="Times New Roman"/>
          <w:b/>
          <w:bCs/>
          <w:sz w:val="44"/>
          <w:szCs w:val="44"/>
        </w:rPr>
      </w:pPr>
      <w:r w:rsidRPr="00A66A37">
        <w:rPr>
          <w:rFonts w:ascii="Times New Roman" w:hAnsi="Times New Roman" w:cs="Times New Roman"/>
          <w:b/>
          <w:bCs/>
          <w:sz w:val="44"/>
          <w:szCs w:val="44"/>
        </w:rPr>
        <w:t>KIRKLARELİ ORGANİZE SANAYİ BÖLGESİ ATIKSU ARITMA TESİSİ</w:t>
      </w:r>
    </w:p>
    <w:p w14:paraId="77E68BD5" w14:textId="02558FB7" w:rsidR="00E15787" w:rsidRPr="00A66A37" w:rsidRDefault="00E15787" w:rsidP="00B0252D">
      <w:pPr>
        <w:spacing w:line="240" w:lineRule="auto"/>
        <w:jc w:val="center"/>
        <w:rPr>
          <w:rFonts w:ascii="Times New Roman" w:hAnsi="Times New Roman" w:cs="Times New Roman"/>
          <w:b/>
          <w:bCs/>
          <w:sz w:val="44"/>
          <w:szCs w:val="44"/>
        </w:rPr>
      </w:pPr>
    </w:p>
    <w:p w14:paraId="2776FDE7" w14:textId="1AF75705" w:rsidR="00E15787" w:rsidRPr="00A66A37" w:rsidRDefault="00E15787" w:rsidP="00B0252D">
      <w:pPr>
        <w:spacing w:line="240" w:lineRule="auto"/>
        <w:jc w:val="center"/>
        <w:rPr>
          <w:rFonts w:ascii="Times New Roman" w:hAnsi="Times New Roman" w:cs="Times New Roman"/>
          <w:b/>
          <w:bCs/>
          <w:sz w:val="44"/>
          <w:szCs w:val="44"/>
        </w:rPr>
      </w:pPr>
    </w:p>
    <w:p w14:paraId="1DD22BF7" w14:textId="77777777" w:rsidR="00E15787" w:rsidRDefault="00E15787" w:rsidP="00B0252D">
      <w:pPr>
        <w:spacing w:line="240" w:lineRule="auto"/>
        <w:jc w:val="center"/>
        <w:rPr>
          <w:rFonts w:ascii="Times New Roman" w:hAnsi="Times New Roman" w:cs="Times New Roman"/>
          <w:b/>
          <w:bCs/>
          <w:sz w:val="44"/>
          <w:szCs w:val="44"/>
        </w:rPr>
      </w:pPr>
    </w:p>
    <w:p w14:paraId="5A35016C" w14:textId="77777777" w:rsidR="00B0252D" w:rsidRPr="00A66A37" w:rsidRDefault="00B0252D" w:rsidP="00B0252D">
      <w:pPr>
        <w:spacing w:line="240" w:lineRule="auto"/>
        <w:jc w:val="center"/>
        <w:rPr>
          <w:rFonts w:ascii="Times New Roman" w:hAnsi="Times New Roman" w:cs="Times New Roman"/>
          <w:b/>
          <w:bCs/>
          <w:sz w:val="44"/>
          <w:szCs w:val="44"/>
        </w:rPr>
      </w:pPr>
    </w:p>
    <w:p w14:paraId="32888CD8" w14:textId="50069F8D" w:rsidR="00E15787" w:rsidRPr="00A66A37" w:rsidRDefault="007C32CD" w:rsidP="00B0252D">
      <w:pPr>
        <w:spacing w:line="240" w:lineRule="auto"/>
        <w:jc w:val="center"/>
        <w:rPr>
          <w:rFonts w:ascii="Times New Roman" w:hAnsi="Times New Roman" w:cs="Times New Roman"/>
          <w:b/>
          <w:bCs/>
          <w:sz w:val="44"/>
          <w:szCs w:val="44"/>
        </w:rPr>
      </w:pPr>
      <w:r>
        <w:rPr>
          <w:rFonts w:ascii="Times New Roman" w:hAnsi="Times New Roman" w:cs="Times New Roman"/>
          <w:b/>
          <w:bCs/>
          <w:sz w:val="44"/>
          <w:szCs w:val="44"/>
        </w:rPr>
        <w:t xml:space="preserve">1 ADET </w:t>
      </w:r>
      <w:r w:rsidR="00E15787" w:rsidRPr="00A66A37">
        <w:rPr>
          <w:rFonts w:ascii="Times New Roman" w:hAnsi="Times New Roman" w:cs="Times New Roman"/>
          <w:b/>
          <w:bCs/>
          <w:sz w:val="44"/>
          <w:szCs w:val="44"/>
        </w:rPr>
        <w:t xml:space="preserve">SÜREKLİ ATIKSU İZLEME SİSTEMİ (SAİS) </w:t>
      </w:r>
      <w:r w:rsidR="00F571E5" w:rsidRPr="00A66A37">
        <w:rPr>
          <w:rFonts w:ascii="Times New Roman" w:hAnsi="Times New Roman" w:cs="Times New Roman"/>
          <w:b/>
          <w:bCs/>
          <w:sz w:val="44"/>
          <w:szCs w:val="44"/>
        </w:rPr>
        <w:t>TEMİN VE MONTAJI</w:t>
      </w:r>
      <w:r w:rsidR="00EC77FA" w:rsidRPr="00A66A37">
        <w:rPr>
          <w:rFonts w:ascii="Times New Roman" w:hAnsi="Times New Roman" w:cs="Times New Roman"/>
          <w:b/>
          <w:bCs/>
          <w:sz w:val="44"/>
          <w:szCs w:val="44"/>
        </w:rPr>
        <w:t xml:space="preserve"> </w:t>
      </w:r>
      <w:r w:rsidR="00E15787" w:rsidRPr="00A66A37">
        <w:rPr>
          <w:rFonts w:ascii="Times New Roman" w:hAnsi="Times New Roman" w:cs="Times New Roman"/>
          <w:b/>
          <w:bCs/>
          <w:sz w:val="44"/>
          <w:szCs w:val="44"/>
        </w:rPr>
        <w:t>TEKNİK ŞARTNAMESİ</w:t>
      </w:r>
    </w:p>
    <w:p w14:paraId="0A2FF177" w14:textId="6C4F2B5C" w:rsidR="00E15787" w:rsidRPr="006C57E5" w:rsidRDefault="00E15787" w:rsidP="00B0252D">
      <w:pPr>
        <w:spacing w:line="240" w:lineRule="auto"/>
        <w:jc w:val="both"/>
        <w:rPr>
          <w:rFonts w:ascii="Times New Roman" w:hAnsi="Times New Roman" w:cs="Times New Roman"/>
          <w:sz w:val="44"/>
          <w:szCs w:val="44"/>
        </w:rPr>
      </w:pPr>
    </w:p>
    <w:p w14:paraId="343F4D0D" w14:textId="7B7BC376" w:rsidR="00E15787" w:rsidRPr="006C57E5" w:rsidRDefault="00E15787" w:rsidP="00B0252D">
      <w:pPr>
        <w:spacing w:line="240" w:lineRule="auto"/>
        <w:jc w:val="both"/>
        <w:rPr>
          <w:rFonts w:ascii="Times New Roman" w:hAnsi="Times New Roman" w:cs="Times New Roman"/>
          <w:sz w:val="44"/>
          <w:szCs w:val="44"/>
        </w:rPr>
      </w:pPr>
    </w:p>
    <w:p w14:paraId="56067A9B" w14:textId="519A6626" w:rsidR="00E15787" w:rsidRPr="006C57E5" w:rsidRDefault="00E15787" w:rsidP="00B0252D">
      <w:pPr>
        <w:spacing w:line="240" w:lineRule="auto"/>
        <w:jc w:val="both"/>
        <w:rPr>
          <w:rFonts w:ascii="Times New Roman" w:hAnsi="Times New Roman" w:cs="Times New Roman"/>
          <w:sz w:val="44"/>
          <w:szCs w:val="44"/>
        </w:rPr>
      </w:pPr>
    </w:p>
    <w:p w14:paraId="2B4D917A" w14:textId="59D2CEB5" w:rsidR="00E15787" w:rsidRPr="006C57E5" w:rsidRDefault="00E15787" w:rsidP="00B0252D">
      <w:pPr>
        <w:spacing w:line="240" w:lineRule="auto"/>
        <w:jc w:val="both"/>
        <w:rPr>
          <w:rFonts w:ascii="Times New Roman" w:hAnsi="Times New Roman" w:cs="Times New Roman"/>
          <w:sz w:val="44"/>
          <w:szCs w:val="44"/>
        </w:rPr>
      </w:pPr>
    </w:p>
    <w:p w14:paraId="0750EA59" w14:textId="463AFDB9" w:rsidR="00E15787" w:rsidRPr="002B621E" w:rsidRDefault="00E15787" w:rsidP="00B0252D">
      <w:pPr>
        <w:spacing w:line="240" w:lineRule="auto"/>
        <w:jc w:val="both"/>
        <w:rPr>
          <w:rFonts w:ascii="Times New Roman" w:hAnsi="Times New Roman" w:cs="Times New Roman"/>
          <w:sz w:val="24"/>
          <w:szCs w:val="24"/>
        </w:rPr>
      </w:pPr>
    </w:p>
    <w:p w14:paraId="60246E2F" w14:textId="70A3E1F4" w:rsidR="00E15787" w:rsidRPr="002B621E" w:rsidRDefault="00E15787" w:rsidP="00B0252D">
      <w:pPr>
        <w:spacing w:line="240" w:lineRule="auto"/>
        <w:jc w:val="both"/>
        <w:rPr>
          <w:rFonts w:ascii="Times New Roman" w:hAnsi="Times New Roman" w:cs="Times New Roman"/>
          <w:sz w:val="24"/>
          <w:szCs w:val="24"/>
        </w:rPr>
      </w:pPr>
    </w:p>
    <w:p w14:paraId="721E2F11" w14:textId="77777777" w:rsidR="00131363" w:rsidRDefault="00131363" w:rsidP="00B0252D">
      <w:pPr>
        <w:spacing w:line="240" w:lineRule="auto"/>
        <w:jc w:val="both"/>
        <w:rPr>
          <w:rFonts w:ascii="Times New Roman" w:hAnsi="Times New Roman" w:cs="Times New Roman"/>
          <w:sz w:val="24"/>
          <w:szCs w:val="24"/>
        </w:rPr>
      </w:pPr>
    </w:p>
    <w:p w14:paraId="0EBEB141" w14:textId="77777777" w:rsidR="00AD634F" w:rsidRDefault="00AD634F" w:rsidP="00B0252D">
      <w:pPr>
        <w:spacing w:line="240" w:lineRule="auto"/>
        <w:jc w:val="both"/>
        <w:rPr>
          <w:rFonts w:ascii="Times New Roman" w:hAnsi="Times New Roman" w:cs="Times New Roman"/>
          <w:sz w:val="24"/>
          <w:szCs w:val="24"/>
        </w:rPr>
      </w:pPr>
    </w:p>
    <w:p w14:paraId="39DE3830" w14:textId="77777777" w:rsidR="00AD634F" w:rsidRDefault="00AD634F" w:rsidP="00B0252D">
      <w:pPr>
        <w:spacing w:line="240" w:lineRule="auto"/>
        <w:jc w:val="both"/>
        <w:rPr>
          <w:rFonts w:ascii="Times New Roman" w:hAnsi="Times New Roman" w:cs="Times New Roman"/>
          <w:sz w:val="24"/>
          <w:szCs w:val="24"/>
        </w:rPr>
      </w:pPr>
    </w:p>
    <w:p w14:paraId="329403CD" w14:textId="77777777" w:rsidR="00AD634F" w:rsidRDefault="00AD634F" w:rsidP="00B0252D">
      <w:pPr>
        <w:spacing w:line="240" w:lineRule="auto"/>
        <w:jc w:val="both"/>
        <w:rPr>
          <w:rFonts w:ascii="Times New Roman" w:hAnsi="Times New Roman" w:cs="Times New Roman"/>
          <w:sz w:val="24"/>
          <w:szCs w:val="24"/>
        </w:rPr>
      </w:pPr>
    </w:p>
    <w:p w14:paraId="29D2A193" w14:textId="77777777" w:rsidR="00AD634F" w:rsidRDefault="00AD634F" w:rsidP="00B0252D">
      <w:pPr>
        <w:spacing w:line="240" w:lineRule="auto"/>
        <w:jc w:val="both"/>
        <w:rPr>
          <w:rFonts w:ascii="Times New Roman" w:hAnsi="Times New Roman" w:cs="Times New Roman"/>
          <w:sz w:val="24"/>
          <w:szCs w:val="24"/>
        </w:rPr>
      </w:pPr>
    </w:p>
    <w:p w14:paraId="51A5E0FB" w14:textId="77777777" w:rsidR="00AD634F" w:rsidRDefault="00AD634F" w:rsidP="00B0252D">
      <w:pPr>
        <w:spacing w:line="240" w:lineRule="auto"/>
        <w:jc w:val="both"/>
        <w:rPr>
          <w:rFonts w:ascii="Times New Roman" w:hAnsi="Times New Roman" w:cs="Times New Roman"/>
          <w:sz w:val="24"/>
          <w:szCs w:val="24"/>
        </w:rPr>
      </w:pPr>
    </w:p>
    <w:p w14:paraId="1C4DA742" w14:textId="77777777" w:rsidR="00B0252D" w:rsidRDefault="00B0252D" w:rsidP="00B0252D">
      <w:pPr>
        <w:spacing w:line="240" w:lineRule="auto"/>
        <w:jc w:val="both"/>
        <w:rPr>
          <w:rFonts w:ascii="Times New Roman" w:hAnsi="Times New Roman" w:cs="Times New Roman"/>
          <w:sz w:val="24"/>
          <w:szCs w:val="24"/>
        </w:rPr>
      </w:pPr>
    </w:p>
    <w:p w14:paraId="66108C3D" w14:textId="77777777" w:rsidR="00B0252D" w:rsidRPr="002B621E" w:rsidRDefault="00B0252D" w:rsidP="00B0252D">
      <w:pPr>
        <w:spacing w:line="240" w:lineRule="auto"/>
        <w:jc w:val="both"/>
        <w:rPr>
          <w:rFonts w:ascii="Times New Roman" w:hAnsi="Times New Roman" w:cs="Times New Roman"/>
          <w:sz w:val="24"/>
          <w:szCs w:val="24"/>
        </w:rPr>
      </w:pPr>
    </w:p>
    <w:p w14:paraId="40FE65B5" w14:textId="55394DE8" w:rsidR="001938B8" w:rsidRDefault="00797B84" w:rsidP="00B0252D">
      <w:pPr>
        <w:pStyle w:val="Balk1"/>
        <w:numPr>
          <w:ilvl w:val="0"/>
          <w:numId w:val="63"/>
        </w:numPr>
        <w:spacing w:line="240" w:lineRule="auto"/>
        <w:ind w:left="0" w:firstLine="0"/>
        <w:jc w:val="both"/>
        <w:rPr>
          <w:rFonts w:cs="Times New Roman"/>
          <w:b/>
          <w:bCs/>
          <w:sz w:val="24"/>
          <w:szCs w:val="24"/>
        </w:rPr>
      </w:pPr>
      <w:r w:rsidRPr="002B621E">
        <w:rPr>
          <w:rFonts w:cs="Times New Roman"/>
          <w:b/>
          <w:bCs/>
          <w:sz w:val="24"/>
          <w:szCs w:val="24"/>
        </w:rPr>
        <w:t xml:space="preserve">İŞ </w:t>
      </w:r>
      <w:r w:rsidR="00334D9A" w:rsidRPr="002B621E">
        <w:rPr>
          <w:rFonts w:cs="Times New Roman"/>
          <w:b/>
          <w:bCs/>
          <w:sz w:val="24"/>
          <w:szCs w:val="24"/>
        </w:rPr>
        <w:t>KONU</w:t>
      </w:r>
      <w:r w:rsidRPr="002B621E">
        <w:rPr>
          <w:rFonts w:cs="Times New Roman"/>
          <w:b/>
          <w:bCs/>
          <w:sz w:val="24"/>
          <w:szCs w:val="24"/>
        </w:rPr>
        <w:t>SU</w:t>
      </w:r>
    </w:p>
    <w:p w14:paraId="5B447AF8" w14:textId="77777777" w:rsidR="00A66A37" w:rsidRPr="00A66A37" w:rsidRDefault="00A66A37" w:rsidP="00B0252D"/>
    <w:p w14:paraId="4D23E947" w14:textId="4D9855E1" w:rsidR="001938B8" w:rsidRPr="002B621E" w:rsidRDefault="00AD634F" w:rsidP="00B025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256E">
        <w:rPr>
          <w:rFonts w:ascii="Times New Roman" w:hAnsi="Times New Roman" w:cs="Times New Roman"/>
          <w:sz w:val="24"/>
          <w:szCs w:val="24"/>
        </w:rPr>
        <w:t xml:space="preserve"> </w:t>
      </w:r>
      <w:r w:rsidR="001938B8" w:rsidRPr="002B621E">
        <w:rPr>
          <w:rFonts w:ascii="Times New Roman" w:hAnsi="Times New Roman" w:cs="Times New Roman"/>
          <w:sz w:val="24"/>
          <w:szCs w:val="24"/>
        </w:rPr>
        <w:t>Kırklareli Organize Sanayi Bölgesi</w:t>
      </w:r>
      <w:r w:rsidR="00797B84" w:rsidRPr="002B621E">
        <w:rPr>
          <w:rFonts w:ascii="Times New Roman" w:hAnsi="Times New Roman" w:cs="Times New Roman"/>
          <w:sz w:val="24"/>
          <w:szCs w:val="24"/>
        </w:rPr>
        <w:t>’nde kurulu kapasitesi 5000m</w:t>
      </w:r>
      <w:r w:rsidR="00797B84" w:rsidRPr="002B621E">
        <w:rPr>
          <w:rFonts w:ascii="Times New Roman" w:hAnsi="Times New Roman" w:cs="Times New Roman"/>
          <w:sz w:val="24"/>
          <w:szCs w:val="24"/>
          <w:vertAlign w:val="superscript"/>
        </w:rPr>
        <w:t>3</w:t>
      </w:r>
      <w:r w:rsidR="00797B84" w:rsidRPr="002B621E">
        <w:rPr>
          <w:rFonts w:ascii="Times New Roman" w:hAnsi="Times New Roman" w:cs="Times New Roman"/>
          <w:sz w:val="24"/>
          <w:szCs w:val="24"/>
        </w:rPr>
        <w:t xml:space="preserve">/gün olan Kırklareli Organize Sanayi Bölgesi Atıksu Arıtma Tesisinin arıtılmış deşarj suyu hattı üzerine 22.03.2015 tarih ve 29303 sayılı Resmi Gazetede yayımlanarak yürürlüğe giren ve 16 Temmuz 2019 tarih ve 30833 sayılı Resmi Gazetede  yayımlanarak revize edilen Sürekli Atıksu İzleme Sistemi Tebliğinde Değişiklik Yapılmasına Dair Tebliği MADDE-2 gereğince kurulu kapasitesi 5.000 m3/gün ve üzerinde olan atıksu arıtma tesislerinin çıkışına 1 ADET Sürekli Atıksu İzleme Sistemi (Sais) Kabini alım işi kapsamında Çevre, Şehircilik ve İklim Değişikliği Bakanlığınca belirlenmiş formata uygun olarak verilerin sorunsuz ve sürekli olarak Bakanlık veri tabanına aktarımının sağlanması ve Çevre, Şehircilik ve İklim Değişikliği Bakanlığından Sais sistem onayının alınması işidir.   </w:t>
      </w:r>
    </w:p>
    <w:p w14:paraId="0F0CC7F0" w14:textId="384C2A90" w:rsidR="00B74038" w:rsidRPr="002B621E" w:rsidRDefault="00B74038" w:rsidP="00B0252D">
      <w:pPr>
        <w:pStyle w:val="Balk1"/>
        <w:numPr>
          <w:ilvl w:val="0"/>
          <w:numId w:val="63"/>
        </w:numPr>
        <w:spacing w:line="240" w:lineRule="auto"/>
        <w:ind w:left="0" w:firstLine="0"/>
        <w:jc w:val="both"/>
        <w:rPr>
          <w:rFonts w:cs="Times New Roman"/>
          <w:b/>
          <w:bCs/>
          <w:sz w:val="24"/>
          <w:szCs w:val="24"/>
        </w:rPr>
      </w:pPr>
      <w:bookmarkStart w:id="0" w:name="_Hlk199411362"/>
      <w:r w:rsidRPr="002B621E">
        <w:rPr>
          <w:rFonts w:cs="Times New Roman"/>
          <w:b/>
          <w:bCs/>
          <w:sz w:val="24"/>
          <w:szCs w:val="24"/>
        </w:rPr>
        <w:t>STANDARTLAR</w:t>
      </w:r>
    </w:p>
    <w:p w14:paraId="785EEFD1" w14:textId="77777777" w:rsidR="00B74038" w:rsidRPr="002B621E" w:rsidRDefault="00B74038" w:rsidP="00B0252D">
      <w:pPr>
        <w:pStyle w:val="ListeParagraf"/>
        <w:spacing w:line="240" w:lineRule="auto"/>
        <w:ind w:left="0"/>
        <w:jc w:val="both"/>
        <w:rPr>
          <w:rFonts w:ascii="Times New Roman" w:hAnsi="Times New Roman" w:cs="Times New Roman"/>
          <w:sz w:val="24"/>
          <w:szCs w:val="24"/>
        </w:rPr>
      </w:pPr>
    </w:p>
    <w:p w14:paraId="273ECFFC" w14:textId="77777777" w:rsidR="0039645C" w:rsidRPr="002B621E" w:rsidRDefault="0039645C" w:rsidP="00B0252D">
      <w:pPr>
        <w:pStyle w:val="ListeParagraf"/>
        <w:numPr>
          <w:ilvl w:val="0"/>
          <w:numId w:val="63"/>
        </w:numPr>
        <w:spacing w:after="0" w:line="240" w:lineRule="auto"/>
        <w:ind w:left="0" w:firstLine="0"/>
        <w:jc w:val="both"/>
        <w:rPr>
          <w:rFonts w:ascii="Times New Roman" w:hAnsi="Times New Roman" w:cs="Times New Roman"/>
          <w:vanish/>
          <w:sz w:val="24"/>
          <w:szCs w:val="24"/>
        </w:rPr>
      </w:pPr>
    </w:p>
    <w:p w14:paraId="1FD09910" w14:textId="77777777" w:rsidR="0039645C" w:rsidRPr="002B621E" w:rsidRDefault="0039645C" w:rsidP="00B0252D">
      <w:pPr>
        <w:pStyle w:val="ListeParagraf"/>
        <w:numPr>
          <w:ilvl w:val="0"/>
          <w:numId w:val="63"/>
        </w:numPr>
        <w:spacing w:after="0" w:line="240" w:lineRule="auto"/>
        <w:ind w:left="0" w:firstLine="0"/>
        <w:jc w:val="both"/>
        <w:rPr>
          <w:rFonts w:ascii="Times New Roman" w:hAnsi="Times New Roman" w:cs="Times New Roman"/>
          <w:vanish/>
          <w:sz w:val="24"/>
          <w:szCs w:val="24"/>
        </w:rPr>
      </w:pPr>
    </w:p>
    <w:p w14:paraId="6FF13147" w14:textId="77777777" w:rsidR="007C7598" w:rsidRPr="002B621E" w:rsidRDefault="007C7598" w:rsidP="00B0252D">
      <w:pPr>
        <w:pStyle w:val="ListeParagraf"/>
        <w:numPr>
          <w:ilvl w:val="0"/>
          <w:numId w:val="80"/>
        </w:numPr>
        <w:spacing w:after="0" w:line="240" w:lineRule="auto"/>
        <w:ind w:left="0" w:firstLine="0"/>
        <w:jc w:val="both"/>
        <w:rPr>
          <w:rFonts w:ascii="Times New Roman" w:hAnsi="Times New Roman" w:cs="Times New Roman"/>
          <w:vanish/>
          <w:sz w:val="24"/>
          <w:szCs w:val="24"/>
        </w:rPr>
      </w:pPr>
    </w:p>
    <w:p w14:paraId="7A2E70E1" w14:textId="77777777" w:rsidR="007C7598" w:rsidRPr="002B621E" w:rsidRDefault="007C7598" w:rsidP="00B0252D">
      <w:pPr>
        <w:pStyle w:val="ListeParagraf"/>
        <w:numPr>
          <w:ilvl w:val="0"/>
          <w:numId w:val="80"/>
        </w:numPr>
        <w:spacing w:after="0" w:line="240" w:lineRule="auto"/>
        <w:ind w:left="0" w:firstLine="0"/>
        <w:jc w:val="both"/>
        <w:rPr>
          <w:rFonts w:ascii="Times New Roman" w:hAnsi="Times New Roman" w:cs="Times New Roman"/>
          <w:vanish/>
          <w:sz w:val="24"/>
          <w:szCs w:val="24"/>
        </w:rPr>
      </w:pPr>
    </w:p>
    <w:p w14:paraId="312F1FDA" w14:textId="52ACE0F0" w:rsidR="001F6817" w:rsidRPr="002B621E" w:rsidRDefault="00B74038" w:rsidP="00B0252D">
      <w:pPr>
        <w:pStyle w:val="ListeParagraf"/>
        <w:numPr>
          <w:ilvl w:val="1"/>
          <w:numId w:val="80"/>
        </w:numPr>
        <w:spacing w:after="0"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Numune alma noktası, 10/10/2009 tarihli ve 27372 sayılı Resmî Gazete ‘de yayımlanan Su Kirliliği Kontrolü Yönetmeliği Numune Alma ve Analiz Metotları Tebliği ve TS ISO  5667-10 sayılı Atık Sulardan Numune Alma Kılavuzu’nda belirtilen usul ve esaslara uygun olarak, arıtma tesisi çıkış suyunun verildiği hat üzerinde seçilecektir.</w:t>
      </w:r>
    </w:p>
    <w:p w14:paraId="2F671CBB" w14:textId="77777777" w:rsidR="007C7598" w:rsidRPr="002B621E" w:rsidRDefault="007C7598" w:rsidP="00B0252D">
      <w:pPr>
        <w:pStyle w:val="ListeParagraf"/>
        <w:numPr>
          <w:ilvl w:val="0"/>
          <w:numId w:val="66"/>
        </w:numPr>
        <w:spacing w:after="0" w:line="240" w:lineRule="auto"/>
        <w:ind w:left="0" w:firstLine="0"/>
        <w:jc w:val="both"/>
        <w:rPr>
          <w:rFonts w:ascii="Times New Roman" w:hAnsi="Times New Roman" w:cs="Times New Roman"/>
          <w:vanish/>
          <w:sz w:val="24"/>
          <w:szCs w:val="24"/>
        </w:rPr>
      </w:pPr>
    </w:p>
    <w:p w14:paraId="44938A0D" w14:textId="77777777" w:rsidR="007C7598" w:rsidRPr="002B621E" w:rsidRDefault="007C7598" w:rsidP="00B0252D">
      <w:pPr>
        <w:pStyle w:val="ListeParagraf"/>
        <w:numPr>
          <w:ilvl w:val="0"/>
          <w:numId w:val="66"/>
        </w:numPr>
        <w:spacing w:after="0" w:line="240" w:lineRule="auto"/>
        <w:ind w:left="0" w:firstLine="0"/>
        <w:jc w:val="both"/>
        <w:rPr>
          <w:rFonts w:ascii="Times New Roman" w:hAnsi="Times New Roman" w:cs="Times New Roman"/>
          <w:vanish/>
          <w:sz w:val="24"/>
          <w:szCs w:val="24"/>
        </w:rPr>
      </w:pPr>
    </w:p>
    <w:p w14:paraId="5D6F9161" w14:textId="77777777" w:rsidR="007C7598" w:rsidRPr="002B621E" w:rsidRDefault="007C7598" w:rsidP="00B0252D">
      <w:pPr>
        <w:pStyle w:val="ListeParagraf"/>
        <w:numPr>
          <w:ilvl w:val="1"/>
          <w:numId w:val="66"/>
        </w:numPr>
        <w:spacing w:after="0" w:line="240" w:lineRule="auto"/>
        <w:ind w:left="0" w:firstLine="0"/>
        <w:jc w:val="both"/>
        <w:rPr>
          <w:rFonts w:ascii="Times New Roman" w:hAnsi="Times New Roman" w:cs="Times New Roman"/>
          <w:vanish/>
          <w:sz w:val="24"/>
          <w:szCs w:val="24"/>
        </w:rPr>
      </w:pPr>
    </w:p>
    <w:p w14:paraId="0FF385A7" w14:textId="15924D2A" w:rsidR="00B74038" w:rsidRPr="002B621E" w:rsidRDefault="00B74038" w:rsidP="00B0252D">
      <w:pPr>
        <w:pStyle w:val="ListeParagraf"/>
        <w:numPr>
          <w:ilvl w:val="1"/>
          <w:numId w:val="66"/>
        </w:numPr>
        <w:spacing w:after="0"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Numuneler, herhangi bir değişikliğe uğramaması için, TS EN ISO 5667-3 sayılı Su Kalitesi- Numune Alma- Bölüm 3: Su Numunelerinin Muhafaza, Taşıma ve Depolanması İçin Kılavuzun 3</w:t>
      </w:r>
      <w:r w:rsidR="00C4256E">
        <w:rPr>
          <w:rFonts w:ascii="Times New Roman" w:hAnsi="Times New Roman" w:cs="Times New Roman"/>
          <w:sz w:val="24"/>
          <w:szCs w:val="24"/>
        </w:rPr>
        <w:t>.</w:t>
      </w:r>
      <w:r w:rsidRPr="002B621E">
        <w:rPr>
          <w:rFonts w:ascii="Times New Roman" w:hAnsi="Times New Roman" w:cs="Times New Roman"/>
          <w:sz w:val="24"/>
          <w:szCs w:val="24"/>
        </w:rPr>
        <w:t xml:space="preserve"> maddesinde belirtilen esaslara uygun olarak alınacaktır. </w:t>
      </w:r>
    </w:p>
    <w:p w14:paraId="1F4553E5" w14:textId="693B28C7"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Numune alınacak noktanın derinliği TS ISO 5667-10 sayılı Atıksulardan Numune Alma Kılavuzu dikkate alınarak belirlenecektir.</w:t>
      </w:r>
    </w:p>
    <w:p w14:paraId="21DDCA63" w14:textId="28413B8F"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SAİS kurulumunda, ölçüm ve analiz cihazlarının TS EN ISO 15839 sayılı Su kalitesi- Su için hatta sensörler/analiz cihazı- Özellikler ve performans deneyi standardının güncel halinde belirtilen prosedüre göre raporlanacaktır.</w:t>
      </w:r>
    </w:p>
    <w:p w14:paraId="1635BA2A" w14:textId="0CBFB3D7"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Kalibrasyonlar ve hesaplamalar TS EN ISO 8466-1 Standardına uygun yapılarak raporlandırılacaktır.</w:t>
      </w:r>
    </w:p>
    <w:p w14:paraId="25639587" w14:textId="36A3FFA5"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 ve transmitter arasındaki iletişim dijital olacaktır.</w:t>
      </w:r>
    </w:p>
    <w:p w14:paraId="688D2598" w14:textId="629D893E"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Otomasyon sisteminde RTU ya da PLC kullanılacaktır.</w:t>
      </w:r>
    </w:p>
    <w:p w14:paraId="28AD483E" w14:textId="254D2EE9"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Veriler Kabin bilgisayarı üzerinden bakanlığa gönderilecektir.</w:t>
      </w:r>
    </w:p>
    <w:p w14:paraId="4DB40B7F" w14:textId="16D497DB"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pH, ÇO ve İletkenlik ölçümleri için kalibrasyonlar; TS 9748 EN 27888 “Elektrik İletkenliği Tayini”, TS EN ISO 10523 sayılı “Su Kalitesi - pH Tayini”, TS EN ISO 5814 “Çözünmüş</w:t>
      </w:r>
      <w:r w:rsidR="001E6F2B">
        <w:rPr>
          <w:rFonts w:ascii="Times New Roman" w:hAnsi="Times New Roman" w:cs="Times New Roman"/>
          <w:sz w:val="24"/>
          <w:szCs w:val="24"/>
        </w:rPr>
        <w:t xml:space="preserve"> O</w:t>
      </w:r>
      <w:r w:rsidRPr="002B621E">
        <w:rPr>
          <w:rFonts w:ascii="Times New Roman" w:hAnsi="Times New Roman" w:cs="Times New Roman"/>
          <w:sz w:val="24"/>
          <w:szCs w:val="24"/>
        </w:rPr>
        <w:t>ksijen</w:t>
      </w:r>
      <w:r w:rsidR="001E6F2B">
        <w:rPr>
          <w:rFonts w:ascii="Times New Roman" w:hAnsi="Times New Roman" w:cs="Times New Roman"/>
          <w:sz w:val="24"/>
          <w:szCs w:val="24"/>
        </w:rPr>
        <w:t xml:space="preserve"> </w:t>
      </w:r>
      <w:r w:rsidRPr="002B621E">
        <w:rPr>
          <w:rFonts w:ascii="Times New Roman" w:hAnsi="Times New Roman" w:cs="Times New Roman"/>
          <w:sz w:val="24"/>
          <w:szCs w:val="24"/>
        </w:rPr>
        <w:t xml:space="preserve">Tayini” standartlar veya diğer ulusal/uluslararası standartlar kullanılarak yapılacaktır. </w:t>
      </w:r>
    </w:p>
    <w:p w14:paraId="55FBD93B" w14:textId="4470D7E1"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Doğrulama testleri TS 5822-1 ISO 5725-1 sayılı Ölçme Metotlarının ve Sonuçlarının Doğruluğu (Gerçeklik ve Kesinlik) Bölüm 1: Genel Prensipler ve Tarifler standardında belirtilen yöntemlerle yapılacaktır. </w:t>
      </w:r>
    </w:p>
    <w:p w14:paraId="04FCE86A" w14:textId="50F8AE37"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SAİS’lerin kurulması, işletilmesi ve bakımı aşamalarında TS EN ISO 5667-1 sayılı Su Kalitesi- Numune Alma- Bölüm 1: Numune Alma Programlarının ve Numune Alma Tekniklerinin Tasarımına Dair Kılavuzun 4</w:t>
      </w:r>
      <w:r w:rsidR="001E6F2B">
        <w:rPr>
          <w:rFonts w:ascii="Times New Roman" w:hAnsi="Times New Roman" w:cs="Times New Roman"/>
          <w:sz w:val="24"/>
          <w:szCs w:val="24"/>
        </w:rPr>
        <w:t>’</w:t>
      </w:r>
      <w:r w:rsidRPr="002B621E">
        <w:rPr>
          <w:rFonts w:ascii="Times New Roman" w:hAnsi="Times New Roman" w:cs="Times New Roman"/>
          <w:sz w:val="24"/>
          <w:szCs w:val="24"/>
        </w:rPr>
        <w:t>üncü maddesinde belirtilen genel güvenlik önlemleri alınacaktır.</w:t>
      </w:r>
    </w:p>
    <w:p w14:paraId="6B67AB68" w14:textId="24F80F8D"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Sensörlerin koruma sınıfı IP 68 olacaktır.</w:t>
      </w:r>
    </w:p>
    <w:p w14:paraId="25067CEB" w14:textId="5D29A428" w:rsidR="00B74038" w:rsidRPr="002B621E" w:rsidRDefault="00B74038" w:rsidP="00B0252D">
      <w:pPr>
        <w:pStyle w:val="ListeParagraf"/>
        <w:numPr>
          <w:ilvl w:val="1"/>
          <w:numId w:val="66"/>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Sensörler ve sensörlerin bağlı olduğu Transmitter arası bağlanan kablo, konektör veya plug’lar korozyona dayanıklı, su geçirmez ve sızdırmaz tipte olmalıdır. (Koruma sınıfı en az IP68)</w:t>
      </w:r>
      <w:bookmarkEnd w:id="0"/>
    </w:p>
    <w:p w14:paraId="7F9F9262" w14:textId="77777777" w:rsidR="00B0252D" w:rsidRDefault="00B0252D" w:rsidP="00B0252D">
      <w:pPr>
        <w:pStyle w:val="ListeParagraf"/>
        <w:spacing w:line="240" w:lineRule="auto"/>
        <w:ind w:left="0"/>
        <w:jc w:val="both"/>
        <w:rPr>
          <w:rFonts w:ascii="Times New Roman" w:hAnsi="Times New Roman" w:cs="Times New Roman"/>
          <w:sz w:val="24"/>
          <w:szCs w:val="24"/>
        </w:rPr>
      </w:pPr>
    </w:p>
    <w:p w14:paraId="252EB3CC" w14:textId="77777777" w:rsidR="00B0252D" w:rsidRDefault="00B0252D" w:rsidP="00B0252D">
      <w:pPr>
        <w:pStyle w:val="ListeParagraf"/>
        <w:spacing w:line="240" w:lineRule="auto"/>
        <w:ind w:left="0"/>
        <w:jc w:val="both"/>
        <w:rPr>
          <w:rFonts w:ascii="Times New Roman" w:hAnsi="Times New Roman" w:cs="Times New Roman"/>
          <w:sz w:val="24"/>
          <w:szCs w:val="24"/>
        </w:rPr>
      </w:pPr>
    </w:p>
    <w:p w14:paraId="1FF63C24" w14:textId="77777777" w:rsidR="00B0252D" w:rsidRDefault="00B0252D" w:rsidP="00B0252D">
      <w:pPr>
        <w:pStyle w:val="ListeParagraf"/>
        <w:spacing w:line="240" w:lineRule="auto"/>
        <w:ind w:left="0"/>
        <w:jc w:val="both"/>
        <w:rPr>
          <w:rFonts w:ascii="Times New Roman" w:hAnsi="Times New Roman" w:cs="Times New Roman"/>
          <w:sz w:val="24"/>
          <w:szCs w:val="24"/>
        </w:rPr>
      </w:pPr>
    </w:p>
    <w:p w14:paraId="46E30D63" w14:textId="77777777" w:rsidR="00B0252D" w:rsidRDefault="00B0252D" w:rsidP="00B0252D">
      <w:pPr>
        <w:pStyle w:val="ListeParagraf"/>
        <w:spacing w:line="240" w:lineRule="auto"/>
        <w:ind w:left="0"/>
        <w:jc w:val="both"/>
        <w:rPr>
          <w:rFonts w:ascii="Times New Roman" w:hAnsi="Times New Roman" w:cs="Times New Roman"/>
          <w:sz w:val="24"/>
          <w:szCs w:val="24"/>
        </w:rPr>
      </w:pPr>
    </w:p>
    <w:p w14:paraId="090E9190" w14:textId="77777777" w:rsidR="00B0252D" w:rsidRPr="002B621E" w:rsidRDefault="00B0252D" w:rsidP="00B0252D">
      <w:pPr>
        <w:pStyle w:val="ListeParagraf"/>
        <w:spacing w:line="240" w:lineRule="auto"/>
        <w:ind w:left="0"/>
        <w:jc w:val="both"/>
        <w:rPr>
          <w:rFonts w:ascii="Times New Roman" w:hAnsi="Times New Roman" w:cs="Times New Roman"/>
          <w:sz w:val="24"/>
          <w:szCs w:val="24"/>
        </w:rPr>
      </w:pPr>
    </w:p>
    <w:p w14:paraId="04F2FDAC" w14:textId="77777777" w:rsidR="00B74038" w:rsidRPr="002B621E" w:rsidRDefault="00B74038" w:rsidP="00B0252D">
      <w:pPr>
        <w:pStyle w:val="ListeParagraf"/>
        <w:numPr>
          <w:ilvl w:val="0"/>
          <w:numId w:val="66"/>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 xml:space="preserve">İŞİN KAPSAMI </w:t>
      </w:r>
    </w:p>
    <w:p w14:paraId="78FA5FBC" w14:textId="77777777" w:rsidR="00B74038" w:rsidRPr="002B621E" w:rsidRDefault="00B74038" w:rsidP="00B0252D">
      <w:pPr>
        <w:pStyle w:val="ListeParagraf"/>
        <w:spacing w:line="240" w:lineRule="auto"/>
        <w:ind w:left="0"/>
        <w:jc w:val="both"/>
        <w:rPr>
          <w:rFonts w:ascii="Times New Roman" w:hAnsi="Times New Roman" w:cs="Times New Roman"/>
          <w:sz w:val="24"/>
          <w:szCs w:val="24"/>
        </w:rPr>
      </w:pPr>
    </w:p>
    <w:p w14:paraId="10D01073" w14:textId="77777777" w:rsidR="007C7598" w:rsidRPr="002B621E" w:rsidRDefault="007C7598" w:rsidP="00B0252D">
      <w:pPr>
        <w:pStyle w:val="ListeParagraf"/>
        <w:numPr>
          <w:ilvl w:val="0"/>
          <w:numId w:val="70"/>
        </w:numPr>
        <w:spacing w:line="240" w:lineRule="auto"/>
        <w:ind w:left="0" w:firstLine="0"/>
        <w:jc w:val="both"/>
        <w:rPr>
          <w:rFonts w:ascii="Times New Roman" w:hAnsi="Times New Roman" w:cs="Times New Roman"/>
          <w:vanish/>
          <w:sz w:val="24"/>
          <w:szCs w:val="24"/>
        </w:rPr>
      </w:pPr>
    </w:p>
    <w:p w14:paraId="25E1EF2F" w14:textId="77777777" w:rsidR="007C7598" w:rsidRPr="002B621E" w:rsidRDefault="007C7598" w:rsidP="00B0252D">
      <w:pPr>
        <w:pStyle w:val="ListeParagraf"/>
        <w:numPr>
          <w:ilvl w:val="0"/>
          <w:numId w:val="70"/>
        </w:numPr>
        <w:spacing w:line="240" w:lineRule="auto"/>
        <w:ind w:left="0" w:firstLine="0"/>
        <w:jc w:val="both"/>
        <w:rPr>
          <w:rFonts w:ascii="Times New Roman" w:hAnsi="Times New Roman" w:cs="Times New Roman"/>
          <w:vanish/>
          <w:sz w:val="24"/>
          <w:szCs w:val="24"/>
        </w:rPr>
      </w:pPr>
    </w:p>
    <w:p w14:paraId="3EB544BD" w14:textId="77777777" w:rsidR="007C7598" w:rsidRPr="002B621E" w:rsidRDefault="007C7598" w:rsidP="00B0252D">
      <w:pPr>
        <w:pStyle w:val="ListeParagraf"/>
        <w:numPr>
          <w:ilvl w:val="0"/>
          <w:numId w:val="70"/>
        </w:numPr>
        <w:spacing w:line="240" w:lineRule="auto"/>
        <w:ind w:left="0" w:firstLine="0"/>
        <w:jc w:val="both"/>
        <w:rPr>
          <w:rFonts w:ascii="Times New Roman" w:hAnsi="Times New Roman" w:cs="Times New Roman"/>
          <w:vanish/>
          <w:sz w:val="24"/>
          <w:szCs w:val="24"/>
        </w:rPr>
      </w:pPr>
    </w:p>
    <w:p w14:paraId="4B3214CC" w14:textId="060D34E5"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Kurulu kapasitesi 5000 m3/gün</w:t>
      </w:r>
      <w:r w:rsidR="001E6F2B">
        <w:rPr>
          <w:rFonts w:ascii="Times New Roman" w:hAnsi="Times New Roman" w:cs="Times New Roman"/>
          <w:sz w:val="24"/>
          <w:szCs w:val="24"/>
        </w:rPr>
        <w:t xml:space="preserve"> </w:t>
      </w:r>
      <w:r w:rsidRPr="002B621E">
        <w:rPr>
          <w:rFonts w:ascii="Times New Roman" w:hAnsi="Times New Roman" w:cs="Times New Roman"/>
          <w:sz w:val="24"/>
          <w:szCs w:val="24"/>
        </w:rPr>
        <w:t>atıksu arıtımı gerçekleştirilen Kırklareli Organize Sanayi Bölgesi Atıksu Arıtma Tesisi’ne deşarj noktasına kurulmak üzere bir adet “Sürekli Atıksu İzleme Sistemi Kabini” alım, kurulum ve Çevre, Şehircilik ve İklim Değişikliği Bakanlığı onayına (Sistem Onayı) takiben 2 (iki) yıllık garanti ve servis hizmetini kapsar.</w:t>
      </w:r>
    </w:p>
    <w:p w14:paraId="5D92508E" w14:textId="05B651C7"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Kırklareli Organize Sanayi Bölgesi Atıksu Arıtma Tesisinin çıkışında hali hazırda bulunan debimetre kullanılacak olup, sistemle entegrasyonu sağlanamaması veya ölçümleri tutarlı olmaması durumunda Yüklenici tarafından sistem için gerekli debimetre temini bedelsiz olarak temin edilecektir.</w:t>
      </w:r>
    </w:p>
    <w:p w14:paraId="51294DF9" w14:textId="47AC05D5"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 İstasyonda aşağıda belirlenmiş 10 adet parametrenin online ölçümü ve analizi yapılacak ve bu analizlerin verileri T.C. Çevre, Şehircilik ve İklim Değişikliği Bakanlığı web sunucusuna anlık olarak iletebilecektir. Verilerin Bakanlık Merkezine aktarılmasını sağlayacak bağlantı için gerekli donanım ve WEB Service iletişimine uygun sorunsuz çalışan sistem yazılımı olacaktır. (Tüm sistem kurulurken ileride başka model ve özellikte cihazların istasyona eklenebileceği göz önünde bulundurulmalıdır)</w:t>
      </w:r>
    </w:p>
    <w:p w14:paraId="38A122FF" w14:textId="77777777" w:rsidR="00B74038" w:rsidRPr="002B621E" w:rsidRDefault="00B74038" w:rsidP="00B0252D">
      <w:pPr>
        <w:pStyle w:val="ListeParagraf"/>
        <w:spacing w:line="240" w:lineRule="auto"/>
        <w:ind w:left="0"/>
        <w:jc w:val="both"/>
        <w:rPr>
          <w:rFonts w:ascii="Times New Roman" w:hAnsi="Times New Roman" w:cs="Times New Roman"/>
          <w:color w:val="00B050"/>
          <w:sz w:val="24"/>
          <w:szCs w:val="24"/>
        </w:rPr>
      </w:pPr>
    </w:p>
    <w:p w14:paraId="18C86CCD" w14:textId="77777777"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İstasyonda 10 adet parametrenin online ölçümü ve analizi yapılmalıdır:  </w:t>
      </w:r>
    </w:p>
    <w:p w14:paraId="5C02B7FB" w14:textId="77777777" w:rsidR="00B74038" w:rsidRPr="002B621E" w:rsidRDefault="00B74038" w:rsidP="00B0252D">
      <w:pPr>
        <w:pStyle w:val="ListeParagraf"/>
        <w:numPr>
          <w:ilvl w:val="0"/>
          <w:numId w:val="6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Çözünmüş oksijen </w:t>
      </w:r>
    </w:p>
    <w:p w14:paraId="6F590B45" w14:textId="77777777" w:rsidR="00B74038" w:rsidRPr="002B621E" w:rsidRDefault="00B74038" w:rsidP="00B0252D">
      <w:pPr>
        <w:pStyle w:val="ListeParagraf"/>
        <w:numPr>
          <w:ilvl w:val="0"/>
          <w:numId w:val="6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pH </w:t>
      </w:r>
    </w:p>
    <w:p w14:paraId="46125645" w14:textId="77777777" w:rsidR="00B74038" w:rsidRPr="002B621E" w:rsidRDefault="00B74038" w:rsidP="00B0252D">
      <w:pPr>
        <w:pStyle w:val="ListeParagraf"/>
        <w:numPr>
          <w:ilvl w:val="0"/>
          <w:numId w:val="6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İletkenlik </w:t>
      </w:r>
    </w:p>
    <w:p w14:paraId="488466D0" w14:textId="77777777" w:rsidR="00B74038" w:rsidRPr="002B621E" w:rsidRDefault="00B74038" w:rsidP="00B0252D">
      <w:pPr>
        <w:pStyle w:val="ListeParagraf"/>
        <w:numPr>
          <w:ilvl w:val="0"/>
          <w:numId w:val="6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Numune Suyu Sıcaklığı </w:t>
      </w:r>
    </w:p>
    <w:p w14:paraId="1A6919EC" w14:textId="77777777" w:rsidR="00B74038" w:rsidRPr="002B621E" w:rsidRDefault="00B74038" w:rsidP="00B0252D">
      <w:pPr>
        <w:pStyle w:val="ListeParagraf"/>
        <w:numPr>
          <w:ilvl w:val="0"/>
          <w:numId w:val="6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Kimyasal Oksijen İhtiyacı (KOİ) </w:t>
      </w:r>
    </w:p>
    <w:p w14:paraId="4D143CD7" w14:textId="77777777" w:rsidR="00B74038" w:rsidRPr="002B621E" w:rsidRDefault="00B74038" w:rsidP="00B0252D">
      <w:pPr>
        <w:pStyle w:val="ListeParagraf"/>
        <w:numPr>
          <w:ilvl w:val="0"/>
          <w:numId w:val="6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Askıda Katı Madde (AKM) </w:t>
      </w:r>
    </w:p>
    <w:p w14:paraId="1C6ED03C" w14:textId="77777777" w:rsidR="00B74038" w:rsidRPr="002B621E" w:rsidRDefault="00B74038" w:rsidP="00B0252D">
      <w:pPr>
        <w:pStyle w:val="ListeParagraf"/>
        <w:numPr>
          <w:ilvl w:val="0"/>
          <w:numId w:val="6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Debi </w:t>
      </w:r>
    </w:p>
    <w:p w14:paraId="62375640" w14:textId="77777777" w:rsidR="00B74038" w:rsidRPr="002B621E" w:rsidRDefault="00B74038" w:rsidP="00B0252D">
      <w:pPr>
        <w:pStyle w:val="ListeParagraf"/>
        <w:numPr>
          <w:ilvl w:val="0"/>
          <w:numId w:val="6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Akış hızı </w:t>
      </w:r>
    </w:p>
    <w:p w14:paraId="7FF4C7E3" w14:textId="77777777" w:rsidR="00B74038" w:rsidRPr="002B621E" w:rsidRDefault="00B74038" w:rsidP="00B0252D">
      <w:pPr>
        <w:pStyle w:val="ListeParagraf"/>
        <w:numPr>
          <w:ilvl w:val="0"/>
          <w:numId w:val="6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İç Ortam Nem Değeri </w:t>
      </w:r>
    </w:p>
    <w:p w14:paraId="6CA54C38" w14:textId="77777777" w:rsidR="00B74038" w:rsidRPr="002B621E" w:rsidRDefault="00B74038" w:rsidP="00B0252D">
      <w:pPr>
        <w:pStyle w:val="ListeParagraf"/>
        <w:numPr>
          <w:ilvl w:val="0"/>
          <w:numId w:val="6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İç Ortam Sıcaklığı </w:t>
      </w:r>
    </w:p>
    <w:p w14:paraId="1C69EAD2" w14:textId="77777777" w:rsidR="00B74038" w:rsidRPr="002B621E" w:rsidRDefault="00B74038" w:rsidP="00B0252D">
      <w:pPr>
        <w:pStyle w:val="ListeParagraf"/>
        <w:spacing w:line="240" w:lineRule="auto"/>
        <w:ind w:left="0"/>
        <w:jc w:val="both"/>
        <w:rPr>
          <w:rFonts w:ascii="Times New Roman" w:hAnsi="Times New Roman" w:cs="Times New Roman"/>
          <w:sz w:val="24"/>
          <w:szCs w:val="24"/>
        </w:rPr>
      </w:pPr>
    </w:p>
    <w:p w14:paraId="7309990E" w14:textId="77777777" w:rsidR="007C7598" w:rsidRPr="002B621E" w:rsidRDefault="007C7598" w:rsidP="00B0252D">
      <w:pPr>
        <w:pStyle w:val="ListeParagraf"/>
        <w:numPr>
          <w:ilvl w:val="0"/>
          <w:numId w:val="71"/>
        </w:numPr>
        <w:spacing w:line="240" w:lineRule="auto"/>
        <w:ind w:left="0" w:firstLine="0"/>
        <w:jc w:val="both"/>
        <w:rPr>
          <w:rFonts w:ascii="Times New Roman" w:hAnsi="Times New Roman" w:cs="Times New Roman"/>
          <w:vanish/>
          <w:sz w:val="24"/>
          <w:szCs w:val="24"/>
        </w:rPr>
      </w:pPr>
    </w:p>
    <w:p w14:paraId="3B3E506C" w14:textId="77777777" w:rsidR="007C7598" w:rsidRPr="002B621E" w:rsidRDefault="007C7598" w:rsidP="00B0252D">
      <w:pPr>
        <w:pStyle w:val="ListeParagraf"/>
        <w:numPr>
          <w:ilvl w:val="0"/>
          <w:numId w:val="71"/>
        </w:numPr>
        <w:spacing w:line="240" w:lineRule="auto"/>
        <w:ind w:left="0" w:firstLine="0"/>
        <w:jc w:val="both"/>
        <w:rPr>
          <w:rFonts w:ascii="Times New Roman" w:hAnsi="Times New Roman" w:cs="Times New Roman"/>
          <w:vanish/>
          <w:sz w:val="24"/>
          <w:szCs w:val="24"/>
        </w:rPr>
      </w:pPr>
    </w:p>
    <w:p w14:paraId="79535B0B" w14:textId="77777777" w:rsidR="007C7598" w:rsidRPr="002B621E" w:rsidRDefault="007C7598" w:rsidP="00B0252D">
      <w:pPr>
        <w:pStyle w:val="ListeParagraf"/>
        <w:numPr>
          <w:ilvl w:val="0"/>
          <w:numId w:val="71"/>
        </w:numPr>
        <w:spacing w:line="240" w:lineRule="auto"/>
        <w:ind w:left="0" w:firstLine="0"/>
        <w:jc w:val="both"/>
        <w:rPr>
          <w:rFonts w:ascii="Times New Roman" w:hAnsi="Times New Roman" w:cs="Times New Roman"/>
          <w:vanish/>
          <w:sz w:val="24"/>
          <w:szCs w:val="24"/>
        </w:rPr>
      </w:pPr>
    </w:p>
    <w:p w14:paraId="4EFC8811" w14:textId="77777777" w:rsidR="007C7598" w:rsidRPr="002B621E" w:rsidRDefault="007C7598" w:rsidP="00B0252D">
      <w:pPr>
        <w:pStyle w:val="ListeParagraf"/>
        <w:numPr>
          <w:ilvl w:val="1"/>
          <w:numId w:val="71"/>
        </w:numPr>
        <w:spacing w:line="240" w:lineRule="auto"/>
        <w:ind w:left="0" w:firstLine="0"/>
        <w:jc w:val="both"/>
        <w:rPr>
          <w:rFonts w:ascii="Times New Roman" w:hAnsi="Times New Roman" w:cs="Times New Roman"/>
          <w:vanish/>
          <w:sz w:val="24"/>
          <w:szCs w:val="24"/>
        </w:rPr>
      </w:pPr>
    </w:p>
    <w:p w14:paraId="27E24552" w14:textId="77777777" w:rsidR="007C7598" w:rsidRPr="002B621E" w:rsidRDefault="007C7598" w:rsidP="00B0252D">
      <w:pPr>
        <w:pStyle w:val="ListeParagraf"/>
        <w:numPr>
          <w:ilvl w:val="1"/>
          <w:numId w:val="71"/>
        </w:numPr>
        <w:spacing w:line="240" w:lineRule="auto"/>
        <w:ind w:left="0" w:firstLine="0"/>
        <w:jc w:val="both"/>
        <w:rPr>
          <w:rFonts w:ascii="Times New Roman" w:hAnsi="Times New Roman" w:cs="Times New Roman"/>
          <w:vanish/>
          <w:sz w:val="24"/>
          <w:szCs w:val="24"/>
        </w:rPr>
      </w:pPr>
    </w:p>
    <w:p w14:paraId="0673BD47" w14:textId="77777777" w:rsidR="007C7598" w:rsidRPr="002B621E" w:rsidRDefault="007C7598" w:rsidP="00B0252D">
      <w:pPr>
        <w:pStyle w:val="ListeParagraf"/>
        <w:numPr>
          <w:ilvl w:val="1"/>
          <w:numId w:val="71"/>
        </w:numPr>
        <w:spacing w:line="240" w:lineRule="auto"/>
        <w:ind w:left="0" w:firstLine="0"/>
        <w:jc w:val="both"/>
        <w:rPr>
          <w:rFonts w:ascii="Times New Roman" w:hAnsi="Times New Roman" w:cs="Times New Roman"/>
          <w:vanish/>
          <w:sz w:val="24"/>
          <w:szCs w:val="24"/>
        </w:rPr>
      </w:pPr>
    </w:p>
    <w:p w14:paraId="6F4BCF97" w14:textId="77777777" w:rsidR="007C7598" w:rsidRPr="002B621E" w:rsidRDefault="007C7598" w:rsidP="00B0252D">
      <w:pPr>
        <w:pStyle w:val="ListeParagraf"/>
        <w:numPr>
          <w:ilvl w:val="1"/>
          <w:numId w:val="71"/>
        </w:numPr>
        <w:spacing w:line="240" w:lineRule="auto"/>
        <w:ind w:left="0" w:firstLine="0"/>
        <w:jc w:val="both"/>
        <w:rPr>
          <w:rFonts w:ascii="Times New Roman" w:hAnsi="Times New Roman" w:cs="Times New Roman"/>
          <w:vanish/>
          <w:sz w:val="24"/>
          <w:szCs w:val="24"/>
        </w:rPr>
      </w:pPr>
    </w:p>
    <w:p w14:paraId="77B40207" w14:textId="2DF4E14B" w:rsidR="001F6817" w:rsidRPr="002B621E" w:rsidRDefault="00B74038" w:rsidP="00B0252D">
      <w:pPr>
        <w:pStyle w:val="ListeParagraf"/>
        <w:numPr>
          <w:ilvl w:val="1"/>
          <w:numId w:val="71"/>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Soğutmalı</w:t>
      </w:r>
      <w:r w:rsidRPr="002B621E">
        <w:rPr>
          <w:rFonts w:ascii="Times New Roman" w:hAnsi="Times New Roman" w:cs="Times New Roman"/>
          <w:color w:val="00B050"/>
          <w:sz w:val="24"/>
          <w:szCs w:val="24"/>
        </w:rPr>
        <w:t xml:space="preserve"> </w:t>
      </w:r>
      <w:r w:rsidRPr="002B621E">
        <w:rPr>
          <w:rFonts w:ascii="Times New Roman" w:hAnsi="Times New Roman" w:cs="Times New Roman"/>
          <w:sz w:val="24"/>
          <w:szCs w:val="24"/>
        </w:rPr>
        <w:t xml:space="preserve">kompozit numune alma cihazının yukarıdaki parametrelerle entegre çalışması sağlanmalıdır.  </w:t>
      </w:r>
    </w:p>
    <w:p w14:paraId="69E42D6C" w14:textId="52E1C11B" w:rsidR="00B74038" w:rsidRPr="002B621E" w:rsidRDefault="00B74038" w:rsidP="00B0252D">
      <w:pPr>
        <w:pStyle w:val="ListeParagraf"/>
        <w:numPr>
          <w:ilvl w:val="1"/>
          <w:numId w:val="71"/>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Üzerinde en az 10 adet online izleme için kullanılacak sensörün takılabileceği yuva bulunan yukarı akışlı bir adet sütundan oluşan çoklu (takılıp çıkarılmaya</w:t>
      </w:r>
      <w:r w:rsidR="00C4256E">
        <w:rPr>
          <w:rFonts w:ascii="Times New Roman" w:hAnsi="Times New Roman" w:cs="Times New Roman"/>
          <w:sz w:val="24"/>
          <w:szCs w:val="24"/>
        </w:rPr>
        <w:t xml:space="preserve"> </w:t>
      </w:r>
      <w:r w:rsidRPr="002B621E">
        <w:rPr>
          <w:rFonts w:ascii="Times New Roman" w:hAnsi="Times New Roman" w:cs="Times New Roman"/>
          <w:sz w:val="24"/>
          <w:szCs w:val="24"/>
        </w:rPr>
        <w:t>imkan</w:t>
      </w:r>
      <w:r w:rsidR="00C4256E">
        <w:rPr>
          <w:rFonts w:ascii="Times New Roman" w:hAnsi="Times New Roman" w:cs="Times New Roman"/>
          <w:sz w:val="24"/>
          <w:szCs w:val="24"/>
        </w:rPr>
        <w:t xml:space="preserve"> </w:t>
      </w:r>
      <w:r w:rsidRPr="002B621E">
        <w:rPr>
          <w:rFonts w:ascii="Times New Roman" w:hAnsi="Times New Roman" w:cs="Times New Roman"/>
          <w:sz w:val="24"/>
          <w:szCs w:val="24"/>
        </w:rPr>
        <w:t xml:space="preserve">veren), içi ön tarafındaki yüzünden numunenin görülebileceği şekilde tasarlanmış, numune suyu alt giriş kısmı konik dikdörtgen yapıda paslanmaz çelikten yapılmış sensör kolon sistemi bulunacaktır. </w:t>
      </w:r>
    </w:p>
    <w:p w14:paraId="71D6531D" w14:textId="4B2D11D7" w:rsidR="00B74038" w:rsidRPr="002B621E" w:rsidRDefault="00B74038" w:rsidP="00B0252D">
      <w:pPr>
        <w:pStyle w:val="ListeParagraf"/>
        <w:numPr>
          <w:ilvl w:val="1"/>
          <w:numId w:val="71"/>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Kurulumu yapılacak olan SAİS kabinlerinin gerekli imalat işlemleri tamamlandıktan sonra Bakanlık veri aktarımının sağlanması işi gerçekleştirilecek olup, Bakanlık onayı yüklenici sorumluluğunda olacaktır.</w:t>
      </w:r>
    </w:p>
    <w:p w14:paraId="55AFC494" w14:textId="0875EFF1" w:rsidR="003E4107" w:rsidRPr="002B621E" w:rsidRDefault="00B74038" w:rsidP="00B0252D">
      <w:pPr>
        <w:pStyle w:val="ListeParagraf"/>
        <w:numPr>
          <w:ilvl w:val="1"/>
          <w:numId w:val="71"/>
        </w:numPr>
        <w:spacing w:line="240" w:lineRule="auto"/>
        <w:ind w:left="0" w:firstLine="0"/>
        <w:jc w:val="both"/>
        <w:rPr>
          <w:rFonts w:ascii="Times New Roman" w:hAnsi="Times New Roman" w:cs="Times New Roman"/>
          <w:sz w:val="24"/>
          <w:szCs w:val="24"/>
        </w:rPr>
      </w:pPr>
      <w:bookmarkStart w:id="1" w:name="_Hlk199411365"/>
      <w:r w:rsidRPr="002B621E">
        <w:rPr>
          <w:rFonts w:ascii="Times New Roman" w:hAnsi="Times New Roman" w:cs="Times New Roman"/>
          <w:sz w:val="24"/>
          <w:szCs w:val="24"/>
        </w:rPr>
        <w:t xml:space="preserve">Yüklenici iki (2) yıl garanti ve garanti süresince yerinde </w:t>
      </w:r>
      <w:r w:rsidR="00DA35D8">
        <w:rPr>
          <w:rFonts w:ascii="Times New Roman" w:hAnsi="Times New Roman" w:cs="Times New Roman"/>
          <w:sz w:val="24"/>
          <w:szCs w:val="24"/>
        </w:rPr>
        <w:t>3</w:t>
      </w:r>
      <w:r w:rsidRPr="002B621E">
        <w:rPr>
          <w:rFonts w:ascii="Times New Roman" w:hAnsi="Times New Roman" w:cs="Times New Roman"/>
          <w:sz w:val="24"/>
          <w:szCs w:val="24"/>
        </w:rPr>
        <w:t xml:space="preserve"> (</w:t>
      </w:r>
      <w:r w:rsidR="00DA35D8">
        <w:rPr>
          <w:rFonts w:ascii="Times New Roman" w:hAnsi="Times New Roman" w:cs="Times New Roman"/>
          <w:sz w:val="24"/>
          <w:szCs w:val="24"/>
        </w:rPr>
        <w:t>üç</w:t>
      </w:r>
      <w:r w:rsidRPr="002B621E">
        <w:rPr>
          <w:rFonts w:ascii="Times New Roman" w:hAnsi="Times New Roman" w:cs="Times New Roman"/>
          <w:sz w:val="24"/>
          <w:szCs w:val="24"/>
        </w:rPr>
        <w:t xml:space="preserve">) ayda bir bakım hizmetlerini taahhüt edecektir. Garanti süresince yerinde servis, teknik destek, bakım ve onarım hizmetleri Yüklenici tarafından sağlanacaktır. Yüklenici bu iş kapsamında kullandığı tüm cihazlar ve donanımlar için 2 yıl ürün garantisi verecektir (Sarf malzemeler garanti dışı kabul edilir). </w:t>
      </w:r>
    </w:p>
    <w:p w14:paraId="01F3E1CA" w14:textId="4C85CF4B" w:rsidR="00B74038" w:rsidRPr="002B621E" w:rsidRDefault="00B74038" w:rsidP="00B0252D">
      <w:pPr>
        <w:pStyle w:val="ListeParagraf"/>
        <w:numPr>
          <w:ilvl w:val="1"/>
          <w:numId w:val="71"/>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 için ilgili tesis personellerine eğitim verilecektir.</w:t>
      </w:r>
    </w:p>
    <w:bookmarkEnd w:id="1"/>
    <w:p w14:paraId="5CE774C0" w14:textId="77777777" w:rsidR="003E4107" w:rsidRDefault="003E4107" w:rsidP="00B0252D">
      <w:pPr>
        <w:spacing w:line="240" w:lineRule="auto"/>
        <w:jc w:val="both"/>
        <w:rPr>
          <w:rFonts w:ascii="Times New Roman" w:hAnsi="Times New Roman" w:cs="Times New Roman"/>
          <w:sz w:val="24"/>
          <w:szCs w:val="24"/>
        </w:rPr>
      </w:pPr>
    </w:p>
    <w:p w14:paraId="3DDC3D31" w14:textId="77777777" w:rsidR="00B0252D" w:rsidRDefault="00B0252D" w:rsidP="00B0252D">
      <w:pPr>
        <w:spacing w:line="240" w:lineRule="auto"/>
        <w:jc w:val="both"/>
        <w:rPr>
          <w:rFonts w:ascii="Times New Roman" w:hAnsi="Times New Roman" w:cs="Times New Roman"/>
          <w:sz w:val="24"/>
          <w:szCs w:val="24"/>
        </w:rPr>
      </w:pPr>
    </w:p>
    <w:p w14:paraId="1C82B09A" w14:textId="77777777" w:rsidR="00B0252D" w:rsidRDefault="00B0252D" w:rsidP="00B0252D">
      <w:pPr>
        <w:spacing w:line="240" w:lineRule="auto"/>
        <w:jc w:val="both"/>
        <w:rPr>
          <w:rFonts w:ascii="Times New Roman" w:hAnsi="Times New Roman" w:cs="Times New Roman"/>
          <w:sz w:val="24"/>
          <w:szCs w:val="24"/>
        </w:rPr>
      </w:pPr>
    </w:p>
    <w:p w14:paraId="1A6C1222" w14:textId="77777777" w:rsidR="00B0252D" w:rsidRPr="002B621E" w:rsidRDefault="00B0252D" w:rsidP="00B0252D">
      <w:pPr>
        <w:spacing w:line="240" w:lineRule="auto"/>
        <w:jc w:val="both"/>
        <w:rPr>
          <w:rFonts w:ascii="Times New Roman" w:hAnsi="Times New Roman" w:cs="Times New Roman"/>
          <w:sz w:val="24"/>
          <w:szCs w:val="24"/>
        </w:rPr>
      </w:pPr>
    </w:p>
    <w:p w14:paraId="531E76DB" w14:textId="63911E84" w:rsidR="00B74038" w:rsidRDefault="00B74038" w:rsidP="00B0252D">
      <w:pPr>
        <w:pStyle w:val="ListeParagraf"/>
        <w:numPr>
          <w:ilvl w:val="0"/>
          <w:numId w:val="71"/>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 xml:space="preserve">İDARE VE YÜKLENİCİ TARAFINDAN YAPILACAK İŞLER </w:t>
      </w:r>
    </w:p>
    <w:p w14:paraId="52C28E31" w14:textId="77777777" w:rsidR="00B74038" w:rsidRPr="007C32CD" w:rsidRDefault="00B74038" w:rsidP="00B0252D">
      <w:pPr>
        <w:spacing w:line="240" w:lineRule="auto"/>
        <w:jc w:val="both"/>
        <w:rPr>
          <w:rFonts w:ascii="Times New Roman" w:hAnsi="Times New Roman" w:cs="Times New Roman"/>
          <w:sz w:val="24"/>
          <w:szCs w:val="24"/>
        </w:rPr>
      </w:pPr>
    </w:p>
    <w:p w14:paraId="2069C139" w14:textId="77777777" w:rsidR="002F0B09" w:rsidRPr="002B621E" w:rsidRDefault="002F0B09"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1EB009CF" w14:textId="77777777" w:rsidR="002F0B09" w:rsidRPr="002B621E" w:rsidRDefault="002F0B09"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6423DE7F" w14:textId="77777777" w:rsidR="001F6817" w:rsidRPr="002B621E" w:rsidRDefault="001F6817" w:rsidP="00B0252D">
      <w:pPr>
        <w:pStyle w:val="ListeParagraf"/>
        <w:numPr>
          <w:ilvl w:val="0"/>
          <w:numId w:val="70"/>
        </w:numPr>
        <w:spacing w:line="240" w:lineRule="auto"/>
        <w:ind w:left="0" w:firstLine="0"/>
        <w:jc w:val="both"/>
        <w:rPr>
          <w:rFonts w:ascii="Times New Roman" w:hAnsi="Times New Roman" w:cs="Times New Roman"/>
          <w:vanish/>
          <w:sz w:val="24"/>
          <w:szCs w:val="24"/>
        </w:rPr>
      </w:pPr>
    </w:p>
    <w:p w14:paraId="080F6D92" w14:textId="3EB3B14C" w:rsidR="007C32CD" w:rsidRDefault="007C32CD" w:rsidP="00B0252D">
      <w:pPr>
        <w:pStyle w:val="ListeParagraf"/>
        <w:numPr>
          <w:ilvl w:val="1"/>
          <w:numId w:val="70"/>
        </w:numPr>
        <w:spacing w:line="24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İDARE TARAFINDAN YAPILACAK İŞLER</w:t>
      </w:r>
    </w:p>
    <w:p w14:paraId="7B0D28A9" w14:textId="05E6F346" w:rsidR="001F6817" w:rsidRPr="007C32CD"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7C32CD">
        <w:rPr>
          <w:rFonts w:ascii="Times New Roman" w:hAnsi="Times New Roman" w:cs="Times New Roman"/>
          <w:sz w:val="24"/>
          <w:szCs w:val="24"/>
        </w:rPr>
        <w:t>SAİS’ten sorumlu teknik personelin belirlenmesi</w:t>
      </w:r>
    </w:p>
    <w:p w14:paraId="48DDD8D6" w14:textId="54558247" w:rsidR="001F6817"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Sensörlerin otomatik temizlenmesi için gerekli, Yıkama suyu Gereksinimi: Şebeke suyu / 3-4 bar ½” (yarım parmak) PPRC boru ile su basmanına taşınacaktır ve ½” Yarım parmak küresel vana ile sonlandırılacaktır.  </w:t>
      </w:r>
    </w:p>
    <w:p w14:paraId="00F4A90E" w14:textId="262A22C5" w:rsidR="001F6817"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SAİS kabin sisteminde ölçülen parametrelere ait verilerin T.C. Çevre, Şehircilik ve İklim Değişikliği Bakanlığı merkez yazılımına gönderilmesi için gerekli olan internet hattı kurumumuz tarafından sağlanacaktır.</w:t>
      </w:r>
    </w:p>
    <w:p w14:paraId="25EF0525" w14:textId="77777777" w:rsidR="00B74038"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SAİS kabini için gerekli altyapı (su basman, enerji hattı, dış tesisat, Temiz su hattı, İnternet Data hattı, için gerekli altyapı işleri idaremizce yapılacak olup ihale kapsamı dışındadır.</w:t>
      </w:r>
    </w:p>
    <w:p w14:paraId="33CCA025" w14:textId="768E7391" w:rsidR="001F6817"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Sistemin çalışması için gerekli Elektrik Enerji gereksinimi: 380 Volt, 50Hz, min 7kW (3 x 4mm toprak altı kablo ile) su basmanı üzerinde ayaklı dış ortam etanj pano içinde sonlandırılacaktır.</w:t>
      </w:r>
    </w:p>
    <w:p w14:paraId="7B03FEB8" w14:textId="6AD3EC1F" w:rsidR="001F6817"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Temiz su hattı 1inch boru ile getirilecektir. </w:t>
      </w:r>
    </w:p>
    <w:p w14:paraId="3CF351E9" w14:textId="6C412944" w:rsidR="001F6817"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Statik IP’li ADSL internetin kabine kadar çekilmesi </w:t>
      </w:r>
    </w:p>
    <w:p w14:paraId="21A13851" w14:textId="77F96BBC" w:rsidR="00B74038"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İl Müdürlüğünden SA</w:t>
      </w:r>
      <w:r w:rsidR="001E6F2B">
        <w:rPr>
          <w:rFonts w:ascii="Times New Roman" w:hAnsi="Times New Roman" w:cs="Times New Roman"/>
          <w:sz w:val="24"/>
          <w:szCs w:val="24"/>
        </w:rPr>
        <w:t>İ</w:t>
      </w:r>
      <w:r w:rsidRPr="002B621E">
        <w:rPr>
          <w:rFonts w:ascii="Times New Roman" w:hAnsi="Times New Roman" w:cs="Times New Roman"/>
          <w:sz w:val="24"/>
          <w:szCs w:val="24"/>
        </w:rPr>
        <w:t xml:space="preserve">S yer tespit tutanağının alınması </w:t>
      </w:r>
    </w:p>
    <w:p w14:paraId="40FA453B" w14:textId="77777777" w:rsidR="00B74038"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İstasyonun ve cihazların yıldırımlardan zarar görmemesi için uygun kapasiteli paratoner bulunmalıdır. </w:t>
      </w:r>
    </w:p>
    <w:p w14:paraId="5C3EBF0D" w14:textId="77777777" w:rsidR="00B74038"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Kamyonla nakliyesi yapılan kabinin kamyon üzerinden vinç ile indirilerek su basmana yerleştirilmesi </w:t>
      </w:r>
    </w:p>
    <w:p w14:paraId="6E342EA9" w14:textId="36A6FCBD" w:rsidR="00B74038"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By-pass hat</w:t>
      </w:r>
      <w:r w:rsidR="001E6F2B">
        <w:rPr>
          <w:rFonts w:ascii="Times New Roman" w:hAnsi="Times New Roman" w:cs="Times New Roman"/>
          <w:sz w:val="24"/>
          <w:szCs w:val="24"/>
        </w:rPr>
        <w:t>t</w:t>
      </w:r>
      <w:r w:rsidRPr="002B621E">
        <w:rPr>
          <w:rFonts w:ascii="Times New Roman" w:hAnsi="Times New Roman" w:cs="Times New Roman"/>
          <w:sz w:val="24"/>
          <w:szCs w:val="24"/>
        </w:rPr>
        <w:t xml:space="preserve">ının kuru kontak bilgilerinin kabine kadar getirilmesi </w:t>
      </w:r>
    </w:p>
    <w:p w14:paraId="62EEFA89" w14:textId="77777777" w:rsidR="00B74038"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Numune alma noktasında, gerekli görülmesi halinde numune emiş hattı ve tekrar boşaltım hattı için yeterli büyüklükte delik açılması. </w:t>
      </w:r>
    </w:p>
    <w:p w14:paraId="050E3E67" w14:textId="77777777" w:rsidR="00B74038"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Yönetmelik doğrultusunda, akredite laboratuvar tarafından yapılması gereken karşılaştırma testleri  </w:t>
      </w:r>
    </w:p>
    <w:p w14:paraId="136DB44C" w14:textId="7B8EC5CC" w:rsidR="00B74038" w:rsidRPr="002B621E" w:rsidRDefault="00B74038" w:rsidP="00B0252D">
      <w:pPr>
        <w:pStyle w:val="ListeParagraf"/>
        <w:numPr>
          <w:ilvl w:val="1"/>
          <w:numId w:val="88"/>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 için ayrı bir topraklama hattı oluşturulması idare sorumluluğundadır.</w:t>
      </w:r>
    </w:p>
    <w:p w14:paraId="634ECF24" w14:textId="77777777" w:rsidR="0039645C" w:rsidRPr="002B621E" w:rsidRDefault="0039645C" w:rsidP="00B0252D">
      <w:pPr>
        <w:pStyle w:val="ListeParagraf"/>
        <w:spacing w:line="240" w:lineRule="auto"/>
        <w:ind w:left="0"/>
        <w:jc w:val="both"/>
        <w:rPr>
          <w:rFonts w:ascii="Times New Roman" w:hAnsi="Times New Roman" w:cs="Times New Roman"/>
          <w:sz w:val="24"/>
          <w:szCs w:val="24"/>
        </w:rPr>
      </w:pPr>
    </w:p>
    <w:p w14:paraId="5434FD1F" w14:textId="2D470AB9" w:rsidR="0039645C" w:rsidRPr="002B621E" w:rsidRDefault="00B74038" w:rsidP="00B0252D">
      <w:pPr>
        <w:pStyle w:val="Balk1"/>
        <w:numPr>
          <w:ilvl w:val="1"/>
          <w:numId w:val="70"/>
        </w:numPr>
        <w:spacing w:line="240" w:lineRule="auto"/>
        <w:ind w:left="0" w:firstLine="0"/>
        <w:jc w:val="both"/>
        <w:rPr>
          <w:rFonts w:cs="Times New Roman"/>
          <w:b/>
          <w:bCs/>
          <w:sz w:val="24"/>
          <w:szCs w:val="24"/>
        </w:rPr>
      </w:pPr>
      <w:r w:rsidRPr="002B621E">
        <w:rPr>
          <w:rFonts w:cs="Times New Roman"/>
          <w:b/>
          <w:bCs/>
          <w:sz w:val="24"/>
          <w:szCs w:val="24"/>
        </w:rPr>
        <w:t xml:space="preserve">YÜKLENİCİ TARAFINDAN YAPILACAK İŞLER </w:t>
      </w:r>
    </w:p>
    <w:p w14:paraId="7D567EA1" w14:textId="77777777" w:rsidR="00B74038" w:rsidRPr="002B621E" w:rsidRDefault="00B74038" w:rsidP="00B0252D">
      <w:pPr>
        <w:pStyle w:val="ListeParagraf"/>
        <w:spacing w:line="240" w:lineRule="auto"/>
        <w:ind w:left="0"/>
        <w:jc w:val="both"/>
        <w:rPr>
          <w:rFonts w:ascii="Times New Roman" w:hAnsi="Times New Roman" w:cs="Times New Roman"/>
          <w:color w:val="00B050"/>
          <w:sz w:val="24"/>
          <w:szCs w:val="24"/>
        </w:rPr>
      </w:pPr>
    </w:p>
    <w:p w14:paraId="7A44D454" w14:textId="77777777" w:rsidR="00B74038" w:rsidRPr="002B621E" w:rsidRDefault="00B74038" w:rsidP="00B0252D">
      <w:pPr>
        <w:pStyle w:val="ListeParagraf"/>
        <w:numPr>
          <w:ilvl w:val="1"/>
          <w:numId w:val="8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Şartnamede yapılacak işlerin yapılacağı yeri ve çevresini gezmek, inceleme yapmak, teklifini hazırlamak ve taahhüde girmek için gerekli olabilecek tüm bilgileri temin etmek yüklenicinin sorumluluğundadır. İşyeri ve çevresinin görülmesiyle ilgili bütün masraflar yükleniciye aittir.</w:t>
      </w:r>
    </w:p>
    <w:p w14:paraId="3D92A5CF" w14:textId="77777777" w:rsidR="00B74038" w:rsidRPr="002B621E" w:rsidRDefault="00B74038" w:rsidP="00B0252D">
      <w:pPr>
        <w:pStyle w:val="ListeParagraf"/>
        <w:numPr>
          <w:ilvl w:val="1"/>
          <w:numId w:val="8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Yüklenici veya temsilcilerinin işin yapılacağı yeri görmek istemesi halinde, işin gerçekleştirileceği binaya ve/veya araziye girilmesi için gerekli izinler İdare tarafından verilecektir. Tekliflerin değerlendirilmesinde, Yüklenicinin işin yapılacağı yeri incelediği ve teklifini buna göre hazırladığı kabul edilir. </w:t>
      </w:r>
    </w:p>
    <w:p w14:paraId="3DEFC373" w14:textId="77777777" w:rsidR="00B74038" w:rsidRPr="002B621E" w:rsidRDefault="00B74038" w:rsidP="00B0252D">
      <w:pPr>
        <w:pStyle w:val="ListeParagraf"/>
        <w:numPr>
          <w:ilvl w:val="1"/>
          <w:numId w:val="8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İnternetin kabin içerisinde çoğaltılması (modem veya endüstriyel switch) yüklenici sorumluluğundadır. </w:t>
      </w:r>
    </w:p>
    <w:p w14:paraId="3229F708" w14:textId="77777777" w:rsidR="00B74038" w:rsidRPr="002B621E" w:rsidRDefault="00B74038" w:rsidP="00B0252D">
      <w:pPr>
        <w:pStyle w:val="ListeParagraf"/>
        <w:numPr>
          <w:ilvl w:val="1"/>
          <w:numId w:val="8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Yüklenici iki (2) yıl garanti ve garanti süresince yerinde 6 (altı) ayda bir bakım hizmetlerini taahhüt edecektir. Garanti süresince yerinde servis, teknik destek, bakım ve onarım hizmetleri Yüklenici tarafından sağlanacaktır. Yüklenici bu iş kapsamında kullandığı tüm cihazlar ve donanımlar için 2 yıl ürün garantisi verecektir (Sarf malzemeler garanti dışı kabul edilir). Kabin için ilgili tesis personellerine eğitim verilecektir.</w:t>
      </w:r>
    </w:p>
    <w:p w14:paraId="0EF6C919" w14:textId="77777777" w:rsidR="00B74038" w:rsidRPr="002B621E" w:rsidRDefault="00B74038" w:rsidP="00B0252D">
      <w:pPr>
        <w:pStyle w:val="ListeParagraf"/>
        <w:numPr>
          <w:ilvl w:val="1"/>
          <w:numId w:val="8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lastRenderedPageBreak/>
        <w:t xml:space="preserve">Yıkama suyu basıncı ile ilgili bütün yükümlülük yükleniciye ait olup, ilgili tedbirleri alması gerekmektedir. </w:t>
      </w:r>
    </w:p>
    <w:p w14:paraId="2C8D79BB" w14:textId="77777777" w:rsidR="00B74038" w:rsidRPr="002B621E" w:rsidRDefault="00B74038" w:rsidP="00B0252D">
      <w:pPr>
        <w:pStyle w:val="ListeParagraf"/>
        <w:numPr>
          <w:ilvl w:val="1"/>
          <w:numId w:val="8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Tesisteki ilgili personellere kabin eğitimi verilerek, kabin testlerinin yerinde yapılarak devreye alınması sağlanacaktır. </w:t>
      </w:r>
    </w:p>
    <w:p w14:paraId="4A83D6DF" w14:textId="77777777" w:rsidR="00B74038" w:rsidRPr="002B621E" w:rsidRDefault="00B74038" w:rsidP="00B0252D">
      <w:pPr>
        <w:pStyle w:val="ListeParagraf"/>
        <w:numPr>
          <w:ilvl w:val="1"/>
          <w:numId w:val="8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Numune alma sırasında çıkış borularına müdahale (delinmesi, sızdırmazlığın sağlanması) yüklenici sorumluluğundadır.</w:t>
      </w:r>
    </w:p>
    <w:p w14:paraId="3ED6FDFB" w14:textId="16E875F6" w:rsidR="00B74038" w:rsidRPr="002B621E" w:rsidRDefault="00B74038" w:rsidP="00B0252D">
      <w:pPr>
        <w:pStyle w:val="ListeParagraf"/>
        <w:numPr>
          <w:ilvl w:val="1"/>
          <w:numId w:val="89"/>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Bakanlığın takip etmek istediği debi bilgisi için;</w:t>
      </w:r>
      <w:bookmarkStart w:id="2" w:name="_Hlk199409969"/>
      <w:r w:rsidR="001E6F2B">
        <w:rPr>
          <w:rFonts w:ascii="Times New Roman" w:hAnsi="Times New Roman" w:cs="Times New Roman"/>
          <w:sz w:val="24"/>
          <w:szCs w:val="24"/>
        </w:rPr>
        <w:t xml:space="preserve"> Kırklareli Organize Sanayi Bölgesi </w:t>
      </w:r>
      <w:r w:rsidRPr="002B621E">
        <w:rPr>
          <w:rFonts w:ascii="Times New Roman" w:hAnsi="Times New Roman" w:cs="Times New Roman"/>
          <w:sz w:val="24"/>
          <w:szCs w:val="24"/>
        </w:rPr>
        <w:t>Atıksu Arıtma Tesisinin çıkışında hali hazırda bulunan debimetre kullanılacak olup, sistemle entegrasyonu sağlanamaması veya ölçümleri tutarlı olmaması durumunda Yüklenici tarafından sistem için gerekli debimetre temini bedelsiz olarak temin edilecektir.</w:t>
      </w:r>
    </w:p>
    <w:p w14:paraId="22A0844E" w14:textId="77777777" w:rsidR="001F6817" w:rsidRPr="002B621E" w:rsidRDefault="001F6817" w:rsidP="00B0252D">
      <w:pPr>
        <w:pStyle w:val="ListeParagraf"/>
        <w:spacing w:line="240" w:lineRule="auto"/>
        <w:ind w:left="0"/>
        <w:jc w:val="both"/>
        <w:rPr>
          <w:rFonts w:ascii="Times New Roman" w:hAnsi="Times New Roman" w:cs="Times New Roman"/>
          <w:sz w:val="24"/>
          <w:szCs w:val="24"/>
        </w:rPr>
      </w:pPr>
    </w:p>
    <w:p w14:paraId="4121B92B" w14:textId="77777777" w:rsidR="00B74038" w:rsidRPr="002B621E" w:rsidRDefault="00B74038" w:rsidP="00B0252D">
      <w:pPr>
        <w:pStyle w:val="ListeParagraf"/>
        <w:numPr>
          <w:ilvl w:val="0"/>
          <w:numId w:val="70"/>
        </w:numPr>
        <w:spacing w:line="240" w:lineRule="auto"/>
        <w:ind w:left="0" w:firstLine="0"/>
        <w:jc w:val="both"/>
        <w:rPr>
          <w:rFonts w:ascii="Times New Roman" w:hAnsi="Times New Roman" w:cs="Times New Roman"/>
          <w:b/>
          <w:bCs/>
          <w:sz w:val="24"/>
          <w:szCs w:val="24"/>
        </w:rPr>
      </w:pPr>
      <w:bookmarkStart w:id="3" w:name="_Hlk199411516"/>
      <w:bookmarkEnd w:id="2"/>
      <w:r w:rsidRPr="002B621E">
        <w:rPr>
          <w:rFonts w:ascii="Times New Roman" w:hAnsi="Times New Roman" w:cs="Times New Roman"/>
          <w:b/>
          <w:bCs/>
          <w:sz w:val="24"/>
          <w:szCs w:val="24"/>
        </w:rPr>
        <w:t>GENEL ŞARTLAR</w:t>
      </w:r>
    </w:p>
    <w:p w14:paraId="45C97333" w14:textId="77777777" w:rsidR="00B74038" w:rsidRPr="002B621E" w:rsidRDefault="00B74038" w:rsidP="00B0252D">
      <w:pPr>
        <w:pStyle w:val="ListeParagraf"/>
        <w:spacing w:line="240" w:lineRule="auto"/>
        <w:ind w:left="0"/>
        <w:jc w:val="both"/>
        <w:rPr>
          <w:rFonts w:ascii="Times New Roman" w:hAnsi="Times New Roman" w:cs="Times New Roman"/>
          <w:sz w:val="24"/>
          <w:szCs w:val="24"/>
        </w:rPr>
      </w:pPr>
    </w:p>
    <w:p w14:paraId="4C3C50E0" w14:textId="6C784DC2"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Yapılacak olan kabin kurulumunda Çevre, Şehircilik ve İklim Değişikliği Bakanlığının 22.03.2015 tarihli Sürekli Atıksu İzleme Sistemleri Tebliği ile 16.07.2019 tarihli SAİS tebliği kapsamında yer alan hükümlerin tamamını kapsayacaktır.</w:t>
      </w:r>
    </w:p>
    <w:p w14:paraId="7110C0B8" w14:textId="3FF4604D"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Sürekli Atıksu İzleme Sistemleri bu şartnameye ve Çevre, Şehircilik ve İklim Değişikliği Bakanlığı tarafından yayınlanmış ve halen yürürlükteki genelge ve şartnamelere uygun olacaktır. Sözleşme süresi ya da sistemin eksiksiz olarak teslimine müteakip yapılacak Çevre, Şehircilik ve İklim Değişikliği Bakanlığı onayına (Sistem Onayı</w:t>
      </w:r>
      <w:bookmarkStart w:id="4" w:name="_Hlk200530059"/>
      <w:r w:rsidRPr="002B621E">
        <w:rPr>
          <w:rFonts w:ascii="Times New Roman" w:hAnsi="Times New Roman" w:cs="Times New Roman"/>
          <w:sz w:val="24"/>
          <w:szCs w:val="24"/>
        </w:rPr>
        <w:t>) takiben 2 (iki) yıllık garanti ve servis</w:t>
      </w:r>
      <w:r w:rsidR="001E6F2B">
        <w:rPr>
          <w:rFonts w:ascii="Times New Roman" w:hAnsi="Times New Roman" w:cs="Times New Roman"/>
          <w:sz w:val="24"/>
          <w:szCs w:val="24"/>
        </w:rPr>
        <w:t xml:space="preserve"> </w:t>
      </w:r>
      <w:r w:rsidRPr="002B621E">
        <w:rPr>
          <w:rFonts w:ascii="Times New Roman" w:hAnsi="Times New Roman" w:cs="Times New Roman"/>
          <w:sz w:val="24"/>
          <w:szCs w:val="24"/>
        </w:rPr>
        <w:t>hizmeti sürecinde içerisinde</w:t>
      </w:r>
      <w:bookmarkEnd w:id="4"/>
      <w:r w:rsidRPr="002B621E">
        <w:rPr>
          <w:rFonts w:ascii="Times New Roman" w:hAnsi="Times New Roman" w:cs="Times New Roman"/>
          <w:sz w:val="24"/>
          <w:szCs w:val="24"/>
        </w:rPr>
        <w:t>, T.C. Çevre, Şehircilik ve İklim Değişikliği Bakanlığı tarafından yayınlanmış aynı işi ilgilendiren yeni genelge ve şartnamelere veya yürürlükteki genelge ve şartnamelerde yapılabilecek tüm değişikliklere ve eklemelere uygun olarak gerekli değişiklik ve eklemeler ek ücret talep etmeden ücretsiz olarak yapılacaktır. Bu maddede adı geçen eklemelere; sadece yeni ek parametrelere ait cihazlar dâhil değildir.</w:t>
      </w:r>
    </w:p>
    <w:p w14:paraId="60D59881" w14:textId="013EA4FE"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Yüklenici firma tarafından; pH, Sıcaklık, İletkenlik, Çözünmüş Oksijen, Debi, AKM, KOİ, Sıralı Soğutmalı Numune Alma Cihazları teknik özelliklerine uygun olarak tesise getirilecek kabine yerleştirilip montajı yapılacak ve devreye alınacaktır.</w:t>
      </w:r>
    </w:p>
    <w:p w14:paraId="5F39A64F" w14:textId="39BA117C"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Kurulacak tesislerde frekans konvertörlü (her pompaya 1’er adet olmak üzere 2 adet )1 tanesi yedek olmak üzere 2 adet </w:t>
      </w:r>
      <w:r w:rsidR="0067243C">
        <w:rPr>
          <w:rFonts w:ascii="Times New Roman" w:hAnsi="Times New Roman" w:cs="Times New Roman"/>
          <w:sz w:val="24"/>
          <w:szCs w:val="24"/>
        </w:rPr>
        <w:t>peristaltik</w:t>
      </w:r>
      <w:r w:rsidRPr="002B621E">
        <w:rPr>
          <w:rFonts w:ascii="Times New Roman" w:hAnsi="Times New Roman" w:cs="Times New Roman"/>
          <w:sz w:val="24"/>
          <w:szCs w:val="24"/>
        </w:rPr>
        <w:t xml:space="preserve"> pompa ve en az 10 adet sensör yuvalı yukarı akışlı bir takılıp çıkarılmaya imkân veren çoklu sistem olmalıdır.</w:t>
      </w:r>
    </w:p>
    <w:p w14:paraId="0C5F6F49" w14:textId="53AD11E8"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Dikey Numune Hattı atık suya uygun malzemeden yapılmalı ve numune izleme penceresi olmalıdır. En az 10 adet yuva olmalı ve hattın yıkanmasında nozulla basınçlı yıkama olacak şekilde dizayn edilmelidir. </w:t>
      </w:r>
    </w:p>
    <w:p w14:paraId="72D95AED" w14:textId="2B49D0CF"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Kurulacak kabin içi ölçüm hattı üzerinde yer alabilecek veya çoklu sensör üzerine monte edilebilecek bir KOİ parametresi ölçüm cihazı olmalıdır. </w:t>
      </w:r>
    </w:p>
    <w:p w14:paraId="76BDD87F" w14:textId="4CDB2842"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Kurulacak kabin içi ölçüm hattı üzerinde yer alabilecek veya çoklu sensör üzerine monte edilebilecek AKM parametresi ölçüm cihazı olmalıdır.</w:t>
      </w:r>
    </w:p>
    <w:p w14:paraId="40EF4CBD" w14:textId="3A312C9C"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Kurulacak tesislerde SAİS Numune alma cihazı ve ölçüm cihazlarından gelen verileri Bakanlık merkezi veri tabanına aktarılmasına 7/24 çalışmaya uygun markalı masaüstü bilgisayar, tarayıcı ve fotokopi özellikli lazer yazıcı olacaktır.</w:t>
      </w:r>
    </w:p>
    <w:p w14:paraId="6DB049CB" w14:textId="236BFFB0"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Cihazlar, atıksu arıtma tesislerinin mevcut çıkış (deşarj) noktalarının online ölçüm ve izlenmesinde kullanılacaktır. Yüklenici firma, Çıkış Suyu Ölçüm ve İzleme İşi kapsamında söz konusu arıtma tesisinde çıkış suyu noktalarının fiziksel durumlarını (çıkış savak yapıları ve kesitlerini, çıkış borularını ve kesitlerini) kabul ederek, buna uygun olarak yapmakla yükümlüdür. İsteklilerin çıkış suyu noktalarının fiziksel durumlarını teklif verme tarihinden önce görmüş, incelemiş oldukları kabul edilir.</w:t>
      </w:r>
    </w:p>
    <w:p w14:paraId="27AEB175" w14:textId="377F1A9F" w:rsidR="00B74038" w:rsidRPr="002B621E" w:rsidRDefault="00F020FF" w:rsidP="00B0252D">
      <w:pPr>
        <w:pStyle w:val="ListeParagraf"/>
        <w:numPr>
          <w:ilvl w:val="1"/>
          <w:numId w:val="70"/>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w:t>
      </w:r>
      <w:r w:rsidR="00B74038" w:rsidRPr="002B621E">
        <w:rPr>
          <w:rFonts w:ascii="Times New Roman" w:hAnsi="Times New Roman" w:cs="Times New Roman"/>
          <w:sz w:val="24"/>
          <w:szCs w:val="24"/>
        </w:rPr>
        <w:t>stasyon için Kabin yazılımlarının web adresi olmalı; Adres Formatı www.sais_tesisno.tesiswebadresi ile kabin yazılımına erişilmelidir</w:t>
      </w:r>
      <w:r>
        <w:rPr>
          <w:rFonts w:ascii="Times New Roman" w:hAnsi="Times New Roman" w:cs="Times New Roman"/>
          <w:sz w:val="24"/>
          <w:szCs w:val="24"/>
        </w:rPr>
        <w:t>.</w:t>
      </w:r>
    </w:p>
    <w:p w14:paraId="25B109B9" w14:textId="5C0CA780"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lastRenderedPageBreak/>
        <w:t xml:space="preserve">Kabindeki kamera sistemi kabinde bulunan kayıt cihazına sürekli kayıt yapmaya uygun olmalıdır. </w:t>
      </w:r>
    </w:p>
    <w:p w14:paraId="7E633723" w14:textId="7D378FE1"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Sistemin temini, tesis</w:t>
      </w:r>
      <w:r w:rsidR="00F020FF">
        <w:rPr>
          <w:rFonts w:ascii="Times New Roman" w:hAnsi="Times New Roman" w:cs="Times New Roman"/>
          <w:sz w:val="24"/>
          <w:szCs w:val="24"/>
        </w:rPr>
        <w:t>e</w:t>
      </w:r>
      <w:r w:rsidRPr="002B621E">
        <w:rPr>
          <w:rFonts w:ascii="Times New Roman" w:hAnsi="Times New Roman" w:cs="Times New Roman"/>
          <w:sz w:val="24"/>
          <w:szCs w:val="24"/>
        </w:rPr>
        <w:t xml:space="preserve"> montajı ve test çalışmaları yüklenici tarafından ihale bedeli kapsamında ücretsiz gerçekleştirilecektir.</w:t>
      </w:r>
    </w:p>
    <w:p w14:paraId="2794A001" w14:textId="3CC8EA82"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Bu sistemi kuracak olan yüklenici firma; Çevre, Şehircilik ve İklim Değişikliği Bakanlığı sürekli atık su izleme sistemi genelgesine uygun olarak, sistemi kurmalı ve çalışır halde teslimatını yapmalıdır.</w:t>
      </w:r>
    </w:p>
    <w:p w14:paraId="06AE49F6" w14:textId="356AB3BE"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T.C. Çevre, Şehircilik ve İklim Değişikliği Bakanlığı’nın ve diğer ilgili mercilerin koyduğu gerekliliklerin yerine getirilmesi, kurallara ve talimatlara uyulmasından Yüklenici sorumlu olacaktır.  </w:t>
      </w:r>
    </w:p>
    <w:p w14:paraId="37878572" w14:textId="3916D894"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Tüm cihazların kalibrasyonu, doğrulamaları ve bakımı için yıllık plan yapılmalı ve gerçekleştirilen kalibrasyon, doğrulamalar ve bakımlar bu plana işlenmelidir. Bu planlar, referans çözeltilerin sertifikaları vb. tüm kayıtlar kabin içerisinde yer alan bir dosyada saklanmalı ve merkezi web yazılımında bir evrak yönetim modülü olmalı ve evrakları web ‘den tesise gelen yetkili kişiler işleyebilmeli ve web tabanlı merkezi yazılım kurularak planlanan ve yapılan bakımlar yazılımda görülebilmelidir.</w:t>
      </w:r>
    </w:p>
    <w:p w14:paraId="473138FC" w14:textId="171A672C"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Arıtma tesisi için hazırlanacak olan kabin dosyası; tüm sistem bazında kullanılan cihazların, enstrümanların, ekipmanların teknik özellikleri, kabin elektrik projesi, otomasyon projesi, topraklama ve paratoner hesapları ve ölçüm raporları, tüm sistemin ve probların, pompaların bir yıllık kalibrasyon programı ( günlük, haftalık, aylık ve yıllık olmak üzere, ayrı ayrı belirtilecek şekilde hazırlanmış olacaktır.) ve sistemin işleyişini anlatan bakım/işletme/ kullanım vb. tüm bilgilerin yer aldığı ve aynı zamanda Bakanlığa onay için sunulacak olan kopyadan 1 adet hard</w:t>
      </w:r>
      <w:r w:rsidR="00F020FF">
        <w:rPr>
          <w:rFonts w:ascii="Times New Roman" w:hAnsi="Times New Roman" w:cs="Times New Roman"/>
          <w:sz w:val="24"/>
          <w:szCs w:val="24"/>
        </w:rPr>
        <w:t xml:space="preserve"> disk</w:t>
      </w:r>
      <w:r w:rsidRPr="002B621E">
        <w:rPr>
          <w:rFonts w:ascii="Times New Roman" w:hAnsi="Times New Roman" w:cs="Times New Roman"/>
          <w:sz w:val="24"/>
          <w:szCs w:val="24"/>
        </w:rPr>
        <w:t xml:space="preserve"> kopya kabin içine, 1 dijital kopya da kabin bilgisayarının içine ‘’kabin dosyası’’ başlığı altında kopyalanacaktır.</w:t>
      </w:r>
    </w:p>
    <w:p w14:paraId="040BC5AB" w14:textId="2851634D"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Her istasyon için Kabin yazılımlarının web adresi (sub domain) olmalı ve Kabin yazılımına webten erişimde, kullanıcı sınırlaması olmamalıdır.</w:t>
      </w:r>
    </w:p>
    <w:p w14:paraId="7E4A9332" w14:textId="6AF4BFC0"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İstasyondan ilgili sistemlere iletilecek tüm API, web service ve gerekiyorsa web site yayınları subdomainler üzerinden yapılacaktır ve veri akışı Bakanlık ile kurum arasındaki farklı bir domain adresi üzerinden iletilecektir.</w:t>
      </w:r>
    </w:p>
    <w:p w14:paraId="5D94D8A7" w14:textId="4A6D0E81"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İstasyon verilerini toplayacak olan PLC/RTU gibi saha ekipmanları RS485 desteklemelidir.</w:t>
      </w:r>
    </w:p>
    <w:p w14:paraId="2052388B" w14:textId="00A233B6"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İstasyonda saklanan verilere ait veri tabanı ve web service bağlantı bilgileri kuruma iletilecektir.</w:t>
      </w:r>
    </w:p>
    <w:p w14:paraId="4D21FBB0" w14:textId="54D2381D"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 ile deşarj noktası arasında kot farkı olan yerlerde, pompaların reverse(ters çalışma) modu ile boşaltma yapılması kabin yazılımından seçilebilir olacaktır.</w:t>
      </w:r>
    </w:p>
    <w:p w14:paraId="36B50244" w14:textId="092BAF68" w:rsidR="00B74038" w:rsidRPr="002B621E"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Yüklenicinin montaj aşamasında bölgenin her türlü meteoroloji koşulunda çalışmayı ve olabilecek aksaklıkları derhal düzelteceği ve bütün bunlara bağlı olarak fiyat teklifini verdiği kabul edilmiştir. Yüklenici geçici kabule kadar meteorolojik faaliyetler sonucu oluşabilecek her türlü gideri karşılamakla yükümlüdür.</w:t>
      </w:r>
    </w:p>
    <w:p w14:paraId="7BEE827E" w14:textId="2C26D922" w:rsidR="00F83804" w:rsidRDefault="00B74038"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Yüklenici Çevre, Şehircilik ve İklim Değişikliği Bakanlığı onayından (Sistem Onayı) takiben 2 (iki) yıllık garanti ve servis</w:t>
      </w:r>
      <w:r w:rsidR="00F020FF">
        <w:rPr>
          <w:rFonts w:ascii="Times New Roman" w:hAnsi="Times New Roman" w:cs="Times New Roman"/>
          <w:sz w:val="24"/>
          <w:szCs w:val="24"/>
        </w:rPr>
        <w:t xml:space="preserve"> </w:t>
      </w:r>
      <w:r w:rsidRPr="002B621E">
        <w:rPr>
          <w:rFonts w:ascii="Times New Roman" w:hAnsi="Times New Roman" w:cs="Times New Roman"/>
          <w:sz w:val="24"/>
          <w:szCs w:val="24"/>
        </w:rPr>
        <w:t>hizmeti sürecinde içerisinde yapılana kadar tüm kalibrasyon sıvılarını temin etmekle sorumludur.</w:t>
      </w:r>
      <w:bookmarkEnd w:id="3"/>
    </w:p>
    <w:p w14:paraId="5796F2DD" w14:textId="77777777" w:rsidR="00C4256E" w:rsidRPr="00C4256E" w:rsidRDefault="00C4256E" w:rsidP="00B0252D">
      <w:pPr>
        <w:pStyle w:val="ListeParagraf"/>
        <w:spacing w:line="240" w:lineRule="auto"/>
        <w:ind w:left="0"/>
        <w:jc w:val="both"/>
        <w:rPr>
          <w:rFonts w:ascii="Times New Roman" w:hAnsi="Times New Roman" w:cs="Times New Roman"/>
          <w:sz w:val="24"/>
          <w:szCs w:val="24"/>
        </w:rPr>
      </w:pPr>
    </w:p>
    <w:p w14:paraId="4A176461" w14:textId="6026794C" w:rsidR="00C06D18" w:rsidRPr="002B621E" w:rsidRDefault="00C06D18"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KABİN ÖZELLİKLER</w:t>
      </w:r>
      <w:r w:rsidR="005A0D3A" w:rsidRPr="002B621E">
        <w:rPr>
          <w:rFonts w:ascii="Times New Roman" w:hAnsi="Times New Roman" w:cs="Times New Roman"/>
          <w:b/>
          <w:bCs/>
          <w:sz w:val="24"/>
          <w:szCs w:val="24"/>
        </w:rPr>
        <w:t>İ</w:t>
      </w:r>
    </w:p>
    <w:p w14:paraId="13C153B1" w14:textId="77777777" w:rsidR="00F83804" w:rsidRPr="002B621E" w:rsidRDefault="00F83804" w:rsidP="00B0252D">
      <w:pPr>
        <w:pStyle w:val="ListeParagraf"/>
        <w:spacing w:line="240" w:lineRule="auto"/>
        <w:ind w:left="0"/>
        <w:jc w:val="both"/>
        <w:rPr>
          <w:rFonts w:ascii="Times New Roman" w:hAnsi="Times New Roman" w:cs="Times New Roman"/>
          <w:b/>
          <w:bCs/>
          <w:sz w:val="24"/>
          <w:szCs w:val="24"/>
        </w:rPr>
      </w:pPr>
    </w:p>
    <w:p w14:paraId="18C68F03" w14:textId="5549170D" w:rsidR="00B0252D"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İlgili tebliğ kapsamında analizi ve ölçümü yapılacak olan AAT'</w:t>
      </w:r>
      <w:r w:rsidR="00F020FF">
        <w:rPr>
          <w:rFonts w:ascii="Times New Roman" w:hAnsi="Times New Roman" w:cs="Times New Roman"/>
          <w:sz w:val="24"/>
          <w:szCs w:val="24"/>
        </w:rPr>
        <w:t xml:space="preserve"> </w:t>
      </w:r>
      <w:r w:rsidRPr="002B621E">
        <w:rPr>
          <w:rFonts w:ascii="Times New Roman" w:hAnsi="Times New Roman" w:cs="Times New Roman"/>
          <w:sz w:val="24"/>
          <w:szCs w:val="24"/>
        </w:rPr>
        <w:t>nin çıkış noktalarına, ölçüm analizörü ve enstrümanları ile veri kayıt sistemi ile verilerin toplanması ve iletilmesi işlemi için gerekli ekipman ve donanımları koruyan saha kabin</w:t>
      </w:r>
      <w:r w:rsidR="00F020FF">
        <w:rPr>
          <w:rFonts w:ascii="Times New Roman" w:hAnsi="Times New Roman" w:cs="Times New Roman"/>
          <w:sz w:val="24"/>
          <w:szCs w:val="24"/>
        </w:rPr>
        <w:t>i</w:t>
      </w:r>
      <w:r w:rsidRPr="002B621E">
        <w:rPr>
          <w:rFonts w:ascii="Times New Roman" w:hAnsi="Times New Roman" w:cs="Times New Roman"/>
          <w:sz w:val="24"/>
          <w:szCs w:val="24"/>
        </w:rPr>
        <w:t xml:space="preserve"> gelecektir.</w:t>
      </w:r>
    </w:p>
    <w:p w14:paraId="3944F8AC" w14:textId="77777777" w:rsidR="00B0252D" w:rsidRDefault="00B0252D" w:rsidP="00B0252D">
      <w:pPr>
        <w:pStyle w:val="ListeParagraf"/>
        <w:spacing w:line="240" w:lineRule="auto"/>
        <w:ind w:left="0"/>
        <w:jc w:val="both"/>
        <w:rPr>
          <w:rFonts w:ascii="Times New Roman" w:hAnsi="Times New Roman" w:cs="Times New Roman"/>
          <w:sz w:val="24"/>
          <w:szCs w:val="24"/>
        </w:rPr>
      </w:pPr>
    </w:p>
    <w:p w14:paraId="1CF52747" w14:textId="77777777" w:rsidR="00B0252D" w:rsidRDefault="00B0252D" w:rsidP="00B0252D">
      <w:pPr>
        <w:pStyle w:val="ListeParagraf"/>
        <w:spacing w:line="240" w:lineRule="auto"/>
        <w:ind w:left="0"/>
        <w:jc w:val="both"/>
        <w:rPr>
          <w:rFonts w:ascii="Times New Roman" w:hAnsi="Times New Roman" w:cs="Times New Roman"/>
          <w:sz w:val="24"/>
          <w:szCs w:val="24"/>
        </w:rPr>
      </w:pPr>
    </w:p>
    <w:p w14:paraId="3DAE1822" w14:textId="77777777" w:rsidR="00B0252D" w:rsidRPr="00B0252D" w:rsidRDefault="00B0252D" w:rsidP="00B0252D">
      <w:pPr>
        <w:pStyle w:val="ListeParagraf"/>
        <w:spacing w:line="240" w:lineRule="auto"/>
        <w:ind w:left="0"/>
        <w:jc w:val="both"/>
        <w:rPr>
          <w:rFonts w:ascii="Times New Roman" w:hAnsi="Times New Roman" w:cs="Times New Roman"/>
          <w:sz w:val="24"/>
          <w:szCs w:val="24"/>
        </w:rPr>
      </w:pPr>
    </w:p>
    <w:p w14:paraId="135D7114" w14:textId="076884EB"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lastRenderedPageBreak/>
        <w:t xml:space="preserve">Atıksu arıtma tesisinin </w:t>
      </w:r>
      <w:r w:rsidR="00F020FF">
        <w:rPr>
          <w:rFonts w:ascii="Times New Roman" w:hAnsi="Times New Roman" w:cs="Times New Roman"/>
          <w:sz w:val="24"/>
          <w:szCs w:val="24"/>
        </w:rPr>
        <w:t xml:space="preserve">çıkış suyu </w:t>
      </w:r>
      <w:r w:rsidRPr="002B621E">
        <w:rPr>
          <w:rFonts w:ascii="Times New Roman" w:hAnsi="Times New Roman" w:cs="Times New Roman"/>
          <w:sz w:val="24"/>
          <w:szCs w:val="24"/>
        </w:rPr>
        <w:t>noktasına, ölçüm analizörü ve enstrümanları ile veri kayıt sistemi ile verilerin toplanması ve iletilmesi işlemi için gerekli ekipman ve donanımları koruyan saha kabinleri gelecektir. Çevre, Şehircilik ve İklim Değişikliği Bakanlığın, T.C. Çevre, Şehircilik ve İklim Değişikliği İl Müdürlüğü tarafından tutanakla belirlenen noktalara konumlandırılacaktır</w:t>
      </w:r>
    </w:p>
    <w:p w14:paraId="4286FF8B" w14:textId="10A0E7D1"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Numune alma noktası ile analiz ve ölçümlerinin yapılacağı kabin arasındaki mesafe asgari seviyede seçilmelidir. Saha Kabini çevre koşullarından etkilenmeyecek şekilde seçilmelidir.  </w:t>
      </w:r>
    </w:p>
    <w:p w14:paraId="1C574556" w14:textId="07E9E8C3"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Şase kolon profilleri özel bükümlü minimum 2 mm sacdan imal edilmiş olacaktır. Panel karkasında, İdarenin bulunduğu iklim ve deprem bölgesi koşullarına uygun olarak standart ve yönetmeliklerde belirtilen çatı, rüzgâr ve zemin yükleri göz önüne alınacaktır.  </w:t>
      </w:r>
    </w:p>
    <w:p w14:paraId="698CEB3F" w14:textId="38CE0834"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Taban karkası taşıyıcı sistem özel büküm sac kutu profil 40x40x1.5 mm olmalıdır.  </w:t>
      </w:r>
    </w:p>
    <w:p w14:paraId="01ED98E4" w14:textId="3C137D56"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Çatı karkası 12 mm veya 16 mm betopan levha olmalıdır. Çatı kaplaması minimum 0,5 mm elektro galvaniz trapez sac olacaktır. Çatı izolasyonunda 50 mm cam yünü kullanılacaktır.</w:t>
      </w:r>
    </w:p>
    <w:p w14:paraId="428FFA43" w14:textId="3528122C"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 minimum 220x420x260cm (G X U X Y) ölçülerinde olacaktır.</w:t>
      </w:r>
    </w:p>
    <w:p w14:paraId="6F1E7A42" w14:textId="3487DA76"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 duvar kalınlığı minimum 60 mm olmalıdır. Duvar malzemeleri geçmeli sandviç panelden imal edilmelidir.</w:t>
      </w:r>
    </w:p>
    <w:p w14:paraId="19260389" w14:textId="5D81C9D3"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Bir adet kilitlemeli kapısı olmalıdır ve kapı dışarıya açılmalıdır. Kapı boyutları 900mm x 2000 mm olmalıdır. Kapı kasa ve kanat sacı, galvaniz en az 1.2 mm olacaktır. Kasa profili üzerinde kauçuk esaslı fitil kullanılacaktır.</w:t>
      </w:r>
      <w:r w:rsidR="00F83804" w:rsidRPr="002B621E">
        <w:rPr>
          <w:rFonts w:ascii="Times New Roman" w:hAnsi="Times New Roman" w:cs="Times New Roman"/>
          <w:sz w:val="24"/>
          <w:szCs w:val="24"/>
        </w:rPr>
        <w:t xml:space="preserve"> </w:t>
      </w:r>
      <w:r w:rsidRPr="002B621E">
        <w:rPr>
          <w:rFonts w:ascii="Times New Roman" w:hAnsi="Times New Roman" w:cs="Times New Roman"/>
          <w:sz w:val="24"/>
          <w:szCs w:val="24"/>
        </w:rPr>
        <w:t>Kapıkol</w:t>
      </w:r>
      <w:r w:rsidR="00F83804" w:rsidRPr="002B621E">
        <w:rPr>
          <w:rFonts w:ascii="Times New Roman" w:hAnsi="Times New Roman" w:cs="Times New Roman"/>
          <w:sz w:val="24"/>
          <w:szCs w:val="24"/>
        </w:rPr>
        <w:t>u</w:t>
      </w:r>
      <w:r w:rsidRPr="002B621E">
        <w:rPr>
          <w:rFonts w:ascii="Times New Roman" w:hAnsi="Times New Roman" w:cs="Times New Roman"/>
          <w:sz w:val="24"/>
          <w:szCs w:val="24"/>
        </w:rPr>
        <w:t>,</w:t>
      </w:r>
      <w:r w:rsidR="00F83804" w:rsidRPr="002B621E">
        <w:rPr>
          <w:rFonts w:ascii="Times New Roman" w:hAnsi="Times New Roman" w:cs="Times New Roman"/>
          <w:sz w:val="24"/>
          <w:szCs w:val="24"/>
        </w:rPr>
        <w:t xml:space="preserve"> </w:t>
      </w:r>
      <w:r w:rsidRPr="002B621E">
        <w:rPr>
          <w:rFonts w:ascii="Times New Roman" w:hAnsi="Times New Roman" w:cs="Times New Roman"/>
          <w:sz w:val="24"/>
          <w:szCs w:val="24"/>
        </w:rPr>
        <w:t>kilit ve menteşe paslanmaz malzemeden olacaktır.</w:t>
      </w:r>
    </w:p>
    <w:p w14:paraId="728C7A73" w14:textId="56AFFB91"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 zemini pompa bölümü ıslak zemin kotu 5-10 cm düşürülerek alüminyum levha ile kaplanacaktır. Bilgisayar ve UPS sistemlerinin bulunduğu bölümün kotu 5-10 cm yüksek ve yer kaplaması suya dayanıklı malzeme olmalıdır. Acil durumlar için kabin tabanında su tahliye gideri olmalıdır.</w:t>
      </w:r>
    </w:p>
    <w:p w14:paraId="1E02EB4C" w14:textId="57289AB6"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 içerisindeki bilgisayarın kullanımına uygun çalışma masası, çalışma koltuğu ve dosya dolabının kabin içinde uygun yerleşimi yapılmalıdır.</w:t>
      </w:r>
    </w:p>
    <w:p w14:paraId="12CD5E20" w14:textId="26FA9669"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Ölçüm cihazlarının montajlarının yapılabilmesi için gerekli olan yerlerde ekstra güçlendirme elemanları ve montaj plakaları olmalıdır.  </w:t>
      </w:r>
    </w:p>
    <w:p w14:paraId="0D18A60D" w14:textId="1464B7A3"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Kabinin dış kapı üstü aydınlatması otomatik sensörlü olmalıdır.</w:t>
      </w:r>
    </w:p>
    <w:p w14:paraId="72858817" w14:textId="0DE571DE"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Saha Kabini içerisinde cihazlar için yeterli havalandırma alanı (ısınma ve benzeri olumsuzlukları engellemek için) bulunacak ve bakım/onarım/kalibrasyon sırasında kullanıcı için yeterli çalışma alanı olmalıdır.</w:t>
      </w:r>
    </w:p>
    <w:p w14:paraId="58FCB50F" w14:textId="6E8B5A81"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 içinde duman dedektörü olmalıdır. Yangın durumunda kabin dışında</w:t>
      </w:r>
      <w:r w:rsidR="000A0850">
        <w:rPr>
          <w:rFonts w:ascii="Times New Roman" w:hAnsi="Times New Roman" w:cs="Times New Roman"/>
          <w:sz w:val="24"/>
          <w:szCs w:val="24"/>
        </w:rPr>
        <w:t xml:space="preserve"> </w:t>
      </w:r>
      <w:r w:rsidRPr="002B621E">
        <w:rPr>
          <w:rFonts w:ascii="Times New Roman" w:hAnsi="Times New Roman" w:cs="Times New Roman"/>
          <w:sz w:val="24"/>
          <w:szCs w:val="24"/>
        </w:rPr>
        <w:t xml:space="preserve">bulunan harici sirene sinyal giderek siren devreye girebilmelidir. </w:t>
      </w:r>
    </w:p>
    <w:p w14:paraId="281E7D03" w14:textId="0CADA13A"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 içerisinde duvara montaj kiti ile birlikte yangın tüpü olacaktır. Yangın söndürücü tüp ve dolum malzemesi TSE Belgeli olacaktır.</w:t>
      </w:r>
    </w:p>
    <w:p w14:paraId="2DB43B11" w14:textId="6FD233EA"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Kabin, sıcaklık kontrolünü ve havalandırmayı sağlayacak bir sisteme sahip olmalı (klima) ve izolasyonu sağlamak için uygun malzemeyle kaplanmalıdır.  </w:t>
      </w:r>
    </w:p>
    <w:p w14:paraId="2BA7BC7F" w14:textId="4B611B0D" w:rsidR="00411BA2" w:rsidRPr="002B621E"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SAİS Tebliğine göre kurulması gereken otomatik sıralı soğutmalı numune alma cihazı kabin içerisine yerleştirilmelidir. İlgili tüm cihazlar ile haberleşmesi ve aldığı sinyallere uygun otomatik numune örneklemesi sağlanır.  </w:t>
      </w:r>
    </w:p>
    <w:p w14:paraId="5CF70DE8" w14:textId="77777777" w:rsidR="00411BA2" w:rsidRDefault="00411BA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SAİS’lerin kabin dış duvarında dikey yüksekliği en az 20 cm olacak şekilde “T.C. ÇEVRE, ŞEHİRCİLİK VE İKLİM DEĞİŞİKLİĞİ BAKANLIĞI SÜREKLİ ATIKSU İZLEME İSTASYONU” yazısı ile 30x40 cm ebatlarında Bakanlık logosu yer alacaktır. Ayrıca kabin dış duvarına, bulunduğu tesisin adı yazılacaktır.</w:t>
      </w:r>
    </w:p>
    <w:p w14:paraId="13E57A80" w14:textId="77777777" w:rsidR="005522C5" w:rsidRPr="002B621E" w:rsidRDefault="005522C5" w:rsidP="00B0252D">
      <w:pPr>
        <w:pStyle w:val="ListeParagraf"/>
        <w:spacing w:line="240" w:lineRule="auto"/>
        <w:ind w:left="0"/>
        <w:jc w:val="both"/>
        <w:rPr>
          <w:rFonts w:ascii="Times New Roman" w:hAnsi="Times New Roman" w:cs="Times New Roman"/>
          <w:sz w:val="24"/>
          <w:szCs w:val="24"/>
        </w:rPr>
      </w:pPr>
    </w:p>
    <w:p w14:paraId="102BD40E" w14:textId="72B6CA0C" w:rsidR="005522C5" w:rsidRDefault="005522C5"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E</w:t>
      </w:r>
      <w:r>
        <w:rPr>
          <w:rFonts w:ascii="Times New Roman" w:hAnsi="Times New Roman" w:cs="Times New Roman"/>
          <w:b/>
          <w:bCs/>
          <w:sz w:val="24"/>
          <w:szCs w:val="24"/>
        </w:rPr>
        <w:t>LEKTRİK STANDARTLARI VE ÖZELLİKLERİ</w:t>
      </w:r>
    </w:p>
    <w:p w14:paraId="450965D9" w14:textId="77777777" w:rsidR="005522C5" w:rsidRPr="002B621E" w:rsidRDefault="005522C5" w:rsidP="00B0252D">
      <w:pPr>
        <w:pStyle w:val="ListeParagraf"/>
        <w:spacing w:line="240" w:lineRule="auto"/>
        <w:ind w:left="0"/>
        <w:jc w:val="both"/>
        <w:rPr>
          <w:rFonts w:ascii="Times New Roman" w:hAnsi="Times New Roman" w:cs="Times New Roman"/>
          <w:b/>
          <w:bCs/>
          <w:sz w:val="24"/>
          <w:szCs w:val="24"/>
        </w:rPr>
      </w:pPr>
    </w:p>
    <w:p w14:paraId="7C72DE6C"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sz w:val="24"/>
          <w:szCs w:val="24"/>
        </w:rPr>
      </w:pPr>
      <w:r w:rsidRPr="002B621E">
        <w:rPr>
          <w:rFonts w:ascii="Times New Roman" w:hAnsi="Times New Roman" w:cs="Times New Roman"/>
          <w:sz w:val="24"/>
          <w:szCs w:val="24"/>
          <w:lang w:eastAsia="tr-TR"/>
        </w:rPr>
        <w:t>Kabinin tüm iç elektrik tesisatı ve elektrik panosu, yüklenici tarafından ilgili standart ve yönetmeliklere uygun olarak detaylı projesi çizdirilecektir.</w:t>
      </w:r>
    </w:p>
    <w:p w14:paraId="5DCBBE0F"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sz w:val="24"/>
          <w:szCs w:val="24"/>
        </w:rPr>
      </w:pPr>
      <w:r w:rsidRPr="002B621E">
        <w:rPr>
          <w:rFonts w:ascii="Times New Roman" w:hAnsi="Times New Roman" w:cs="Times New Roman"/>
          <w:sz w:val="24"/>
          <w:szCs w:val="24"/>
          <w:lang w:eastAsia="tr-TR"/>
        </w:rPr>
        <w:lastRenderedPageBreak/>
        <w:t>Prizler, kablo kanalının üzerinde kızağa geçme şeklinde olacaktır. Anahtarlar duvarlara monte edilecektir. Priz ve anahtarların üzerinde TSE ve CE uygunluk işareti olacaktır</w:t>
      </w:r>
    </w:p>
    <w:p w14:paraId="6C4723C8"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sz w:val="24"/>
          <w:szCs w:val="24"/>
        </w:rPr>
      </w:pPr>
      <w:r w:rsidRPr="002B621E">
        <w:rPr>
          <w:rFonts w:ascii="Times New Roman" w:hAnsi="Times New Roman" w:cs="Times New Roman"/>
          <w:sz w:val="24"/>
          <w:szCs w:val="24"/>
          <w:lang w:eastAsia="tr-TR"/>
        </w:rPr>
        <w:t>Kabin içerisine led aydınlatma kullanılacaktır.</w:t>
      </w:r>
    </w:p>
    <w:p w14:paraId="0034A3CD"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sz w:val="24"/>
          <w:szCs w:val="24"/>
        </w:rPr>
      </w:pPr>
      <w:r w:rsidRPr="002B621E">
        <w:rPr>
          <w:rFonts w:ascii="Times New Roman" w:hAnsi="Times New Roman" w:cs="Times New Roman"/>
          <w:sz w:val="24"/>
          <w:szCs w:val="24"/>
          <w:lang w:eastAsia="tr-TR"/>
        </w:rPr>
        <w:t>Kablo kanalı kapaklı olmalıdır. Tüm kablolar kablo kanalları içerisinden gezecektir. Tüm elektrik donanımı kablo kanalına ve pano içerisine yerleştirilmiş olmalıdır</w:t>
      </w:r>
    </w:p>
    <w:p w14:paraId="7E7C9190"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sz w:val="24"/>
          <w:szCs w:val="24"/>
        </w:rPr>
      </w:pPr>
      <w:r w:rsidRPr="002B621E">
        <w:rPr>
          <w:rFonts w:ascii="Times New Roman" w:eastAsia="Arial Unicode MS" w:hAnsi="Times New Roman" w:cs="Times New Roman"/>
          <w:sz w:val="24"/>
          <w:szCs w:val="24"/>
        </w:rPr>
        <w:t>Kabinde, kapının açılması durumunda bilgisayara kontak sağlayabilecek bir switch ile kapı alarmı sağlanmalı ve bu alarm sistemi merkez web yazılımında görülebilmelidir.</w:t>
      </w:r>
    </w:p>
    <w:p w14:paraId="0BE933F5"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color w:val="000000"/>
          <w:sz w:val="24"/>
          <w:szCs w:val="24"/>
        </w:rPr>
      </w:pPr>
      <w:r w:rsidRPr="002B621E">
        <w:rPr>
          <w:rFonts w:ascii="Times New Roman" w:eastAsia="Arial Unicode MS" w:hAnsi="Times New Roman" w:cs="Times New Roman"/>
          <w:color w:val="000000"/>
          <w:sz w:val="24"/>
          <w:szCs w:val="24"/>
        </w:rPr>
        <w:t>Kabin üzerine topraklama ekipmanları, topraklama çubuğu bulunmalıdır.</w:t>
      </w:r>
    </w:p>
    <w:p w14:paraId="0C7AFC6C"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color w:val="000000"/>
          <w:sz w:val="24"/>
          <w:szCs w:val="24"/>
        </w:rPr>
      </w:pPr>
      <w:r w:rsidRPr="002B621E">
        <w:rPr>
          <w:rFonts w:ascii="Times New Roman" w:hAnsi="Times New Roman" w:cs="Times New Roman"/>
          <w:sz w:val="24"/>
          <w:szCs w:val="24"/>
          <w:lang w:eastAsia="tr-TR"/>
        </w:rPr>
        <w:t>Aydınlatma kabloları ve sinyal kabloları hariç tüm kablolar 3x2,5 mm2 kalınlığında N2XH olmalıdır. Aydınlatma kabloları 2x1mm2 ve kabin içerisinde kullanılacak RS232, Alarm, sinyal kablolarının her damarı minimum 0,5mm2 olmalıdır. Kullanılacak RS232, Alarm, sinyalizasyon kabloları 0,5mm2 LIYCY tipinde olacaktır.</w:t>
      </w:r>
    </w:p>
    <w:p w14:paraId="65327A79"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color w:val="000000"/>
          <w:sz w:val="24"/>
          <w:szCs w:val="24"/>
        </w:rPr>
      </w:pPr>
      <w:r w:rsidRPr="002B621E">
        <w:rPr>
          <w:rFonts w:ascii="Times New Roman" w:hAnsi="Times New Roman" w:cs="Times New Roman"/>
          <w:sz w:val="24"/>
          <w:szCs w:val="24"/>
          <w:lang w:eastAsia="tr-TR"/>
        </w:rPr>
        <w:t>Pano içerisinde tüm tesisat ızgaralı kablo kanalları içerisinden geçirilecektir.</w:t>
      </w:r>
    </w:p>
    <w:p w14:paraId="5C91597C"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color w:val="000000"/>
          <w:sz w:val="24"/>
          <w:szCs w:val="24"/>
        </w:rPr>
      </w:pPr>
      <w:r w:rsidRPr="002B621E">
        <w:rPr>
          <w:rFonts w:ascii="Times New Roman" w:hAnsi="Times New Roman" w:cs="Times New Roman"/>
          <w:sz w:val="24"/>
          <w:szCs w:val="24"/>
          <w:lang w:eastAsia="tr-TR"/>
        </w:rPr>
        <w:t>Kabin içinde hem masaya hem de elektrik panosu üzerinde acil durdurma butonu olacaktır. Acil durdurma butonu tüm sistemin elektriğini kesecek yapıda olmalıdır. Acil durdurma butonu kabin yazılımı üzerinden de açma kapama yapacak şekilde dizayn edilmelidir.</w:t>
      </w:r>
    </w:p>
    <w:p w14:paraId="4F22C89B"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color w:val="000000"/>
          <w:sz w:val="24"/>
          <w:szCs w:val="24"/>
        </w:rPr>
      </w:pPr>
      <w:r w:rsidRPr="002B621E">
        <w:rPr>
          <w:rFonts w:ascii="Times New Roman" w:hAnsi="Times New Roman" w:cs="Times New Roman"/>
          <w:sz w:val="24"/>
          <w:szCs w:val="24"/>
          <w:lang w:eastAsia="tr-TR"/>
        </w:rPr>
        <w:t>Elektrik panosu üzerinde klima, ups ve diğer tüm cihazlar için ayrı ayrı otomatik sigorta bulunmalıdır.</w:t>
      </w:r>
    </w:p>
    <w:p w14:paraId="0476C4FE" w14:textId="77777777" w:rsidR="005522C5" w:rsidRPr="002B621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color w:val="000000"/>
          <w:sz w:val="24"/>
          <w:szCs w:val="24"/>
        </w:rPr>
      </w:pPr>
      <w:r w:rsidRPr="002B621E">
        <w:rPr>
          <w:rFonts w:ascii="Times New Roman" w:hAnsi="Times New Roman" w:cs="Times New Roman"/>
          <w:sz w:val="24"/>
          <w:szCs w:val="24"/>
          <w:lang w:eastAsia="tr-TR"/>
        </w:rPr>
        <w:t>Elektrik panosunun fazla ısınıp zarar görmesini engellemek için pano içinde oluşabilecek sıcak havanın dışarı atılması için bir adet yeterli güçte otomatik havalandırma fanı bulunmalıdır. Elektrik panosunun her iki tarafında havalandırma ızgaraları olacaktır.</w:t>
      </w:r>
    </w:p>
    <w:p w14:paraId="5B700037" w14:textId="77777777" w:rsidR="005522C5" w:rsidRPr="00C4256E" w:rsidRDefault="005522C5" w:rsidP="00B0252D">
      <w:pPr>
        <w:pStyle w:val="ListeParagraf"/>
        <w:numPr>
          <w:ilvl w:val="1"/>
          <w:numId w:val="70"/>
        </w:numPr>
        <w:spacing w:after="0" w:line="240" w:lineRule="auto"/>
        <w:ind w:left="0" w:firstLine="0"/>
        <w:jc w:val="both"/>
        <w:rPr>
          <w:rFonts w:ascii="Times New Roman" w:eastAsia="Arial Unicode MS" w:hAnsi="Times New Roman" w:cs="Times New Roman"/>
          <w:color w:val="000000"/>
          <w:sz w:val="24"/>
          <w:szCs w:val="24"/>
        </w:rPr>
      </w:pPr>
      <w:r w:rsidRPr="002B621E">
        <w:rPr>
          <w:rFonts w:ascii="Times New Roman" w:hAnsi="Times New Roman" w:cs="Times New Roman"/>
          <w:sz w:val="24"/>
          <w:szCs w:val="24"/>
          <w:lang w:eastAsia="tr-TR"/>
        </w:rPr>
        <w:t>Kabin içinde su kaçak detektörü olmalıdır ve herhangi su kaçağında sistemi otomatik olarak durdurabilmelidir.</w:t>
      </w:r>
    </w:p>
    <w:p w14:paraId="1318C7E9" w14:textId="77777777" w:rsidR="00C4256E" w:rsidRPr="002B621E" w:rsidRDefault="00C4256E" w:rsidP="00B0252D">
      <w:pPr>
        <w:pStyle w:val="ListeParagraf"/>
        <w:spacing w:after="0" w:line="240" w:lineRule="auto"/>
        <w:ind w:left="0"/>
        <w:jc w:val="both"/>
        <w:rPr>
          <w:rFonts w:ascii="Times New Roman" w:eastAsia="Arial Unicode MS" w:hAnsi="Times New Roman" w:cs="Times New Roman"/>
          <w:color w:val="000000"/>
          <w:sz w:val="24"/>
          <w:szCs w:val="24"/>
        </w:rPr>
      </w:pPr>
    </w:p>
    <w:p w14:paraId="355FDAD0" w14:textId="12E45069" w:rsidR="005522C5" w:rsidRDefault="005522C5" w:rsidP="00B0252D">
      <w:pPr>
        <w:pStyle w:val="ListeParagraf"/>
        <w:numPr>
          <w:ilvl w:val="0"/>
          <w:numId w:val="70"/>
        </w:numPr>
        <w:spacing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SAİS KABİNİ İÇİN </w:t>
      </w:r>
      <w:r w:rsidRPr="002B621E">
        <w:rPr>
          <w:rFonts w:ascii="Times New Roman" w:hAnsi="Times New Roman" w:cs="Times New Roman"/>
          <w:b/>
          <w:bCs/>
          <w:sz w:val="24"/>
          <w:szCs w:val="24"/>
        </w:rPr>
        <w:t>K</w:t>
      </w:r>
      <w:r>
        <w:rPr>
          <w:rFonts w:ascii="Times New Roman" w:hAnsi="Times New Roman" w:cs="Times New Roman"/>
          <w:b/>
          <w:bCs/>
          <w:sz w:val="24"/>
          <w:szCs w:val="24"/>
        </w:rPr>
        <w:t>LİMA STANDARTLARI VE ÖZELLİKLERİ</w:t>
      </w:r>
    </w:p>
    <w:p w14:paraId="395A29D7" w14:textId="77777777" w:rsidR="005522C5" w:rsidRPr="002B621E" w:rsidRDefault="005522C5" w:rsidP="00B0252D">
      <w:pPr>
        <w:pStyle w:val="ListeParagraf"/>
        <w:spacing w:line="240" w:lineRule="auto"/>
        <w:ind w:left="0"/>
        <w:jc w:val="both"/>
        <w:rPr>
          <w:rFonts w:ascii="Times New Roman" w:hAnsi="Times New Roman" w:cs="Times New Roman"/>
          <w:b/>
          <w:bCs/>
          <w:sz w:val="24"/>
          <w:szCs w:val="24"/>
        </w:rPr>
      </w:pPr>
    </w:p>
    <w:p w14:paraId="5303F37F"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Kabin içerisinde ısıtma/soğutma ve nem alma özellikle bir (1) adet klima ünitesi, -10 ile+40 derece arasında dış ortam sıcaklıklarında sürekli çalışmayı sağlayacaktır.</w:t>
      </w:r>
    </w:p>
    <w:p w14:paraId="59A13989"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Klima markası yaygın yetkili servisi olan markalardan seçilecektir.</w:t>
      </w:r>
    </w:p>
    <w:p w14:paraId="192913EA"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Klima en az 12000 BTU /Saat gücünde A sınıfı invertörlü tipte olacaktır.</w:t>
      </w:r>
    </w:p>
    <w:p w14:paraId="57EDB500" w14:textId="77777777" w:rsidR="005522C5" w:rsidRDefault="005522C5"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Klima elektrik kesintisinden sonra tekrar elektrik geldiğinde otomatik olarak çalışacaktır.</w:t>
      </w:r>
    </w:p>
    <w:p w14:paraId="5545954B" w14:textId="77777777" w:rsidR="005522C5" w:rsidRPr="002B621E" w:rsidRDefault="005522C5" w:rsidP="00B0252D">
      <w:pPr>
        <w:pStyle w:val="ListeParagraf"/>
        <w:spacing w:line="240" w:lineRule="auto"/>
        <w:ind w:left="0"/>
        <w:jc w:val="both"/>
        <w:rPr>
          <w:rFonts w:ascii="Times New Roman" w:hAnsi="Times New Roman" w:cs="Times New Roman"/>
          <w:sz w:val="24"/>
          <w:szCs w:val="24"/>
        </w:rPr>
      </w:pPr>
    </w:p>
    <w:p w14:paraId="697D4558" w14:textId="77777777" w:rsidR="005522C5" w:rsidRPr="002B621E" w:rsidRDefault="005522C5" w:rsidP="00B0252D">
      <w:pPr>
        <w:pStyle w:val="ListeParagraf"/>
        <w:numPr>
          <w:ilvl w:val="0"/>
          <w:numId w:val="70"/>
        </w:numPr>
        <w:spacing w:line="240" w:lineRule="auto"/>
        <w:ind w:left="0" w:firstLine="0"/>
        <w:jc w:val="both"/>
        <w:rPr>
          <w:rFonts w:ascii="Times New Roman" w:hAnsi="Times New Roman" w:cs="Times New Roman"/>
          <w:b/>
          <w:bCs/>
          <w:color w:val="000000" w:themeColor="text1"/>
          <w:sz w:val="24"/>
          <w:szCs w:val="24"/>
        </w:rPr>
      </w:pPr>
      <w:r w:rsidRPr="002B621E">
        <w:rPr>
          <w:rFonts w:ascii="Times New Roman" w:hAnsi="Times New Roman" w:cs="Times New Roman"/>
          <w:b/>
          <w:bCs/>
          <w:color w:val="000000" w:themeColor="text1"/>
          <w:sz w:val="24"/>
          <w:szCs w:val="24"/>
        </w:rPr>
        <w:t xml:space="preserve">UPS (KESİNTİSİZ GÜÇ KAYNAĞI) STANDARTLARI VE ÖZELLİKLERİ </w:t>
      </w:r>
    </w:p>
    <w:p w14:paraId="05DA3EC7" w14:textId="77777777" w:rsidR="005522C5" w:rsidRPr="002B621E" w:rsidRDefault="005522C5" w:rsidP="00B0252D">
      <w:pPr>
        <w:pStyle w:val="ListeParagraf"/>
        <w:spacing w:line="240" w:lineRule="auto"/>
        <w:ind w:left="0"/>
        <w:jc w:val="both"/>
        <w:rPr>
          <w:rFonts w:ascii="Times New Roman" w:hAnsi="Times New Roman" w:cs="Times New Roman"/>
          <w:color w:val="000000" w:themeColor="text1"/>
          <w:sz w:val="24"/>
          <w:szCs w:val="24"/>
        </w:rPr>
      </w:pPr>
    </w:p>
    <w:p w14:paraId="20A70ACC"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Kesintisiz güç kaynağı, en az 3 KVA kapasitede olacak, pompalar ve klima hariç tüm sistemi en az 120 dakika boyunca besleyecektir. </w:t>
      </w:r>
    </w:p>
    <w:p w14:paraId="4355F7EB"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Cihazın giriş gerilimi, çıkış gerilimi, çıkış frekansı, kalan akü süresi, yük yüzdesi, durum bilgileri LCD ekranda görülebilecektir. </w:t>
      </w:r>
    </w:p>
    <w:p w14:paraId="5414DAF8"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Kesintisiz güç kaynağı 1 faz 50Hz. 220 VAC giriş 1 faz 50Hz. 220 VAC çıkışlı olacaktır. </w:t>
      </w:r>
    </w:p>
    <w:p w14:paraId="3F214BD0"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Güç kaynağında kullanılacak akü, bakım gerektirmeyen özellikte ve CE uygunluk işareti üzerinde olacak şekilde teslim edilecektir ve hepsi aynı marka olacaktır. </w:t>
      </w:r>
    </w:p>
    <w:p w14:paraId="7B663DBB"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Cihazda, statik ve manuel By-Pass olmalıdır. Statik By-Pass durumunda şebeke voltajı, beslemekte olduğu klima hariç tüm sistemin cihazların voltaj toleransı dışına çıktığında otomatik olarak kesecektir. </w:t>
      </w:r>
    </w:p>
    <w:p w14:paraId="6EFE7C8C" w14:textId="4DE79D0D" w:rsidR="005522C5" w:rsidRPr="000A0850"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lastRenderedPageBreak/>
        <w:t>Online çalışma özellikli olacaktır. Aşırı yük ve kısa devre korumalı olacaktır.</w:t>
      </w:r>
      <w:r w:rsidR="000A0850">
        <w:rPr>
          <w:rFonts w:ascii="Times New Roman" w:hAnsi="Times New Roman" w:cs="Times New Roman"/>
          <w:color w:val="000000" w:themeColor="text1"/>
          <w:sz w:val="24"/>
          <w:szCs w:val="24"/>
        </w:rPr>
        <w:t xml:space="preserve"> </w:t>
      </w:r>
      <w:r w:rsidRPr="002B621E">
        <w:rPr>
          <w:rFonts w:ascii="Times New Roman" w:hAnsi="Times New Roman" w:cs="Times New Roman"/>
          <w:color w:val="000000" w:themeColor="text1"/>
          <w:sz w:val="24"/>
          <w:szCs w:val="24"/>
        </w:rPr>
        <w:t>Soğutma</w:t>
      </w:r>
      <w:r w:rsidR="000A0850">
        <w:rPr>
          <w:rFonts w:ascii="Times New Roman" w:hAnsi="Times New Roman" w:cs="Times New Roman"/>
          <w:color w:val="000000" w:themeColor="text1"/>
          <w:sz w:val="24"/>
          <w:szCs w:val="24"/>
        </w:rPr>
        <w:t xml:space="preserve"> </w:t>
      </w:r>
      <w:r w:rsidRPr="002B621E">
        <w:rPr>
          <w:rFonts w:ascii="Times New Roman" w:hAnsi="Times New Roman" w:cs="Times New Roman"/>
          <w:color w:val="000000" w:themeColor="text1"/>
          <w:sz w:val="24"/>
          <w:szCs w:val="24"/>
        </w:rPr>
        <w:t xml:space="preserve">devrelerinin arızalanması durumunda aşırı ısıya karşı kendini korumalıdır.  </w:t>
      </w:r>
    </w:p>
    <w:p w14:paraId="33FD0770" w14:textId="6BE48D29"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Sistem verimi online çalışmada %9</w:t>
      </w:r>
      <w:r w:rsidR="000A0850">
        <w:rPr>
          <w:rFonts w:ascii="Times New Roman" w:hAnsi="Times New Roman" w:cs="Times New Roman"/>
          <w:color w:val="000000" w:themeColor="text1"/>
          <w:sz w:val="24"/>
          <w:szCs w:val="24"/>
        </w:rPr>
        <w:t>6’nın</w:t>
      </w:r>
      <w:r w:rsidRPr="002B621E">
        <w:rPr>
          <w:rFonts w:ascii="Times New Roman" w:hAnsi="Times New Roman" w:cs="Times New Roman"/>
          <w:color w:val="000000" w:themeColor="text1"/>
          <w:sz w:val="24"/>
          <w:szCs w:val="24"/>
        </w:rPr>
        <w:t xml:space="preserve"> aküden çalışmada %90’ın üzerinde olmalıdır.</w:t>
      </w:r>
    </w:p>
    <w:p w14:paraId="0D1321D7" w14:textId="3A085CFA"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Çıkış terminalinde oluşabilecek yüksek ve düşük gerilim değerinde kendini korumalıdır. Çıkışta oluşan kısa devre durumlarında ve soğutma devrelerinin arızalanması durumunda aşırı ısıya</w:t>
      </w:r>
      <w:r w:rsidR="000A0850">
        <w:rPr>
          <w:rFonts w:ascii="Times New Roman" w:hAnsi="Times New Roman" w:cs="Times New Roman"/>
          <w:color w:val="000000" w:themeColor="text1"/>
          <w:sz w:val="24"/>
          <w:szCs w:val="24"/>
        </w:rPr>
        <w:t xml:space="preserve"> </w:t>
      </w:r>
      <w:r w:rsidRPr="002B621E">
        <w:rPr>
          <w:rFonts w:ascii="Times New Roman" w:hAnsi="Times New Roman" w:cs="Times New Roman"/>
          <w:color w:val="000000" w:themeColor="text1"/>
          <w:sz w:val="24"/>
          <w:szCs w:val="24"/>
        </w:rPr>
        <w:t xml:space="preserve">karşı kendini korumalıdır. </w:t>
      </w:r>
    </w:p>
    <w:p w14:paraId="3205F9E4"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Elektromanyetik etkilere karşı giriş ve çıkışlarda RFI filtre kullanılmalıdır. </w:t>
      </w:r>
    </w:p>
    <w:p w14:paraId="2A506FEE"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Cihazın koruma sınıfı IP 20 olmalıdır</w:t>
      </w:r>
    </w:p>
    <w:p w14:paraId="6AE2B79A"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Kesintisiz güç kaynağı, EN50091-1 Güvenlik, EN50091-2 EMC, EN62040-3 / EN50091 Performans Cihazın koruma sınıfı IP 20 olmalıdır. </w:t>
      </w:r>
    </w:p>
    <w:p w14:paraId="16AA8D5A"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Giriş gerilimi ± %10 toleransa sahip olmalıdır. Frekansta ± %5 toleransı olmalıdır.</w:t>
      </w:r>
    </w:p>
    <w:p w14:paraId="27FD79A8"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Kesintisiz güç kaynağının, Türkiye’de servis hizmet ağı olmalıdır.  </w:t>
      </w:r>
    </w:p>
    <w:p w14:paraId="6AC89C5D" w14:textId="36B5FC8E" w:rsidR="005522C5" w:rsidRPr="00C4256E" w:rsidRDefault="005522C5" w:rsidP="00B0252D">
      <w:pPr>
        <w:pStyle w:val="ListeParagraf"/>
        <w:numPr>
          <w:ilvl w:val="1"/>
          <w:numId w:val="70"/>
        </w:numPr>
        <w:spacing w:line="240" w:lineRule="auto"/>
        <w:ind w:left="0" w:firstLine="0"/>
        <w:jc w:val="both"/>
        <w:rPr>
          <w:rFonts w:ascii="Times New Roman" w:hAnsi="Times New Roman" w:cs="Times New Roman"/>
          <w:color w:val="00B050"/>
          <w:sz w:val="24"/>
          <w:szCs w:val="24"/>
        </w:rPr>
      </w:pPr>
      <w:r w:rsidRPr="002B621E">
        <w:rPr>
          <w:rFonts w:ascii="Times New Roman" w:hAnsi="Times New Roman" w:cs="Times New Roman"/>
          <w:color w:val="000000" w:themeColor="text1"/>
          <w:sz w:val="24"/>
          <w:szCs w:val="24"/>
        </w:rPr>
        <w:t>Kesintisiz güç kaynağının, ISO9000, ISO14001, CE, TSE, TSEK belgeleri veya bu belgeleri simgeleyen işaretleri olacaktır</w:t>
      </w:r>
      <w:r w:rsidRPr="002B621E">
        <w:rPr>
          <w:rFonts w:ascii="Times New Roman" w:hAnsi="Times New Roman" w:cs="Times New Roman"/>
          <w:color w:val="00B050"/>
          <w:sz w:val="24"/>
          <w:szCs w:val="24"/>
        </w:rPr>
        <w:t xml:space="preserve">.  </w:t>
      </w:r>
    </w:p>
    <w:p w14:paraId="2D239612" w14:textId="77777777" w:rsidR="005522C5" w:rsidRPr="002B621E" w:rsidRDefault="005522C5" w:rsidP="00B0252D">
      <w:pPr>
        <w:pStyle w:val="ListeParagraf"/>
        <w:spacing w:line="240" w:lineRule="auto"/>
        <w:ind w:left="0"/>
        <w:jc w:val="both"/>
        <w:rPr>
          <w:rFonts w:ascii="Times New Roman" w:hAnsi="Times New Roman" w:cs="Times New Roman"/>
          <w:color w:val="00B050"/>
          <w:sz w:val="24"/>
          <w:szCs w:val="24"/>
        </w:rPr>
      </w:pPr>
    </w:p>
    <w:p w14:paraId="4940F4CC" w14:textId="77777777" w:rsidR="005522C5" w:rsidRPr="002B621E" w:rsidRDefault="005522C5" w:rsidP="00B0252D">
      <w:pPr>
        <w:pStyle w:val="ListeParagraf"/>
        <w:numPr>
          <w:ilvl w:val="0"/>
          <w:numId w:val="70"/>
        </w:numPr>
        <w:spacing w:line="240" w:lineRule="auto"/>
        <w:ind w:left="0" w:firstLine="0"/>
        <w:jc w:val="both"/>
        <w:rPr>
          <w:rFonts w:ascii="Times New Roman" w:hAnsi="Times New Roman" w:cs="Times New Roman"/>
          <w:b/>
          <w:bCs/>
          <w:color w:val="000000" w:themeColor="text1"/>
          <w:sz w:val="24"/>
          <w:szCs w:val="24"/>
        </w:rPr>
      </w:pPr>
      <w:r w:rsidRPr="002B621E">
        <w:rPr>
          <w:rFonts w:ascii="Times New Roman" w:hAnsi="Times New Roman" w:cs="Times New Roman"/>
          <w:b/>
          <w:bCs/>
          <w:color w:val="000000" w:themeColor="text1"/>
          <w:sz w:val="24"/>
          <w:szCs w:val="24"/>
        </w:rPr>
        <w:t xml:space="preserve">KAMERA / DVR (GÖRÜNTÜLEME VE KAYIT SİSTEMİ) STANDARTLARI VE ÖZELLİKLERİ </w:t>
      </w:r>
    </w:p>
    <w:p w14:paraId="5BFC2228" w14:textId="77777777" w:rsidR="005522C5" w:rsidRPr="002B621E" w:rsidRDefault="005522C5" w:rsidP="00B0252D">
      <w:pPr>
        <w:pStyle w:val="ListeParagraf"/>
        <w:spacing w:line="240" w:lineRule="auto"/>
        <w:ind w:left="0"/>
        <w:jc w:val="both"/>
        <w:rPr>
          <w:rFonts w:ascii="Times New Roman" w:hAnsi="Times New Roman" w:cs="Times New Roman"/>
          <w:color w:val="000000" w:themeColor="text1"/>
          <w:sz w:val="24"/>
          <w:szCs w:val="24"/>
        </w:rPr>
      </w:pPr>
    </w:p>
    <w:p w14:paraId="72B72F85"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Güvenlik amaçlı kabin içerisinde yer alacak olan kamera, kapı kontağı veya hareket aktivitesine göre çalışabilecek yapıda olmalıdır. </w:t>
      </w:r>
    </w:p>
    <w:p w14:paraId="78A6FD18"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Kabin içerisinde 1 adet Kamera ile 1 adet Kayıt cihazı kurulacaktır, Numune alma cihazının kabin dışına kurulması durumunda da kabin dışına Dış ortam koşullarına uygun gece görüşlü kamera kurulacaktır. </w:t>
      </w:r>
    </w:p>
    <w:p w14:paraId="3948849F"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Kameraların gece görüş sistemi olmalıdır. Kameralar dış ortam ve hava koşullarına göre korunaklı yapıda olmalıdır. </w:t>
      </w:r>
    </w:p>
    <w:p w14:paraId="2E1487D4"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Kameralar DVR kayıt cihazına bağlanılacak olup, DVR kayıt cihazlarının içerisinde 1 TB sabit disk bulunmalıdır. Ethernet ve 1 adet USB girişine sahip olacaktır.</w:t>
      </w:r>
    </w:p>
    <w:p w14:paraId="64AB8F1A"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DVR üzerindeki geçmiş kayıtlar izlenebilir olacaktır. </w:t>
      </w:r>
    </w:p>
    <w:p w14:paraId="249DD667"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Minimum 3.2 mm lens olmalıdır. </w:t>
      </w:r>
    </w:p>
    <w:p w14:paraId="5636EDDB" w14:textId="6D0118D4"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Kamera, 1/3’’ AGC Auto, DSP, White Balance Auto, aydınlatma mesafesi 10 min. 25m özelliğinde olmalıdır. BNC konektör ve adaptörü olacaktır. </w:t>
      </w:r>
    </w:p>
    <w:p w14:paraId="3843BB27" w14:textId="34D76EB7" w:rsidR="005522C5"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Kamera</w:t>
      </w:r>
      <w:r w:rsidR="000A0850">
        <w:rPr>
          <w:rFonts w:ascii="Times New Roman" w:hAnsi="Times New Roman" w:cs="Times New Roman"/>
          <w:color w:val="000000" w:themeColor="text1"/>
          <w:sz w:val="24"/>
          <w:szCs w:val="24"/>
        </w:rPr>
        <w:t xml:space="preserve"> </w:t>
      </w:r>
      <w:r w:rsidRPr="002B621E">
        <w:rPr>
          <w:rFonts w:ascii="Times New Roman" w:hAnsi="Times New Roman" w:cs="Times New Roman"/>
          <w:color w:val="000000" w:themeColor="text1"/>
          <w:sz w:val="24"/>
          <w:szCs w:val="24"/>
        </w:rPr>
        <w:t>görüntüsünün içinde hareket alanı seçilerek ilgili noktada hareket olduğunda elektronik posta atabilme özelliği olmalıdır.</w:t>
      </w:r>
    </w:p>
    <w:p w14:paraId="0D7FD2B7" w14:textId="77777777" w:rsidR="00C4256E" w:rsidRPr="00C4256E" w:rsidRDefault="00C4256E" w:rsidP="00B0252D">
      <w:pPr>
        <w:pStyle w:val="ListeParagraf"/>
        <w:spacing w:line="240" w:lineRule="auto"/>
        <w:ind w:left="0"/>
        <w:jc w:val="both"/>
        <w:rPr>
          <w:rFonts w:ascii="Times New Roman" w:hAnsi="Times New Roman" w:cs="Times New Roman"/>
          <w:color w:val="000000" w:themeColor="text1"/>
          <w:sz w:val="24"/>
          <w:szCs w:val="24"/>
        </w:rPr>
      </w:pPr>
    </w:p>
    <w:p w14:paraId="196F977E" w14:textId="77777777" w:rsidR="005522C5" w:rsidRPr="002B621E" w:rsidRDefault="005522C5" w:rsidP="00B0252D">
      <w:pPr>
        <w:pStyle w:val="ListeParagraf"/>
        <w:numPr>
          <w:ilvl w:val="0"/>
          <w:numId w:val="70"/>
        </w:numPr>
        <w:spacing w:line="240" w:lineRule="auto"/>
        <w:ind w:left="0" w:firstLine="0"/>
        <w:jc w:val="both"/>
        <w:rPr>
          <w:rFonts w:ascii="Times New Roman" w:hAnsi="Times New Roman" w:cs="Times New Roman"/>
          <w:b/>
          <w:bCs/>
          <w:color w:val="000000" w:themeColor="text1"/>
          <w:sz w:val="24"/>
          <w:szCs w:val="24"/>
        </w:rPr>
      </w:pPr>
      <w:r w:rsidRPr="002B621E">
        <w:rPr>
          <w:rFonts w:ascii="Times New Roman" w:hAnsi="Times New Roman" w:cs="Times New Roman"/>
          <w:b/>
          <w:bCs/>
          <w:color w:val="000000" w:themeColor="text1"/>
          <w:sz w:val="24"/>
          <w:szCs w:val="24"/>
        </w:rPr>
        <w:t>YANGIN SÖNDÜRÜCÜ ÖZELLİKLERİ</w:t>
      </w:r>
    </w:p>
    <w:p w14:paraId="69138BD2" w14:textId="77777777" w:rsidR="005522C5" w:rsidRPr="002B621E" w:rsidRDefault="005522C5" w:rsidP="00B0252D">
      <w:pPr>
        <w:pStyle w:val="ListeParagraf"/>
        <w:spacing w:line="240" w:lineRule="auto"/>
        <w:ind w:left="0"/>
        <w:jc w:val="both"/>
        <w:rPr>
          <w:rFonts w:ascii="Times New Roman" w:hAnsi="Times New Roman" w:cs="Times New Roman"/>
          <w:color w:val="000000" w:themeColor="text1"/>
          <w:sz w:val="24"/>
          <w:szCs w:val="24"/>
        </w:rPr>
      </w:pPr>
    </w:p>
    <w:p w14:paraId="2DE7E955" w14:textId="383D9733"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6 Kg.toz tipi ve basınç göstergeli olacaktır. </w:t>
      </w:r>
    </w:p>
    <w:p w14:paraId="34EF26E4"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Duvara montaj kiti ile birlikte verilecektir. </w:t>
      </w:r>
    </w:p>
    <w:p w14:paraId="55B3B778"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Söndürücü kapıya yakın bir yere orijinal montaj kiti ile tutturulacaktır. </w:t>
      </w:r>
    </w:p>
    <w:p w14:paraId="094A0DD4" w14:textId="7B3BA2E4" w:rsidR="005522C5"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Yangın söndürücü tüp ve dolum malzemesi TSE Belgeli olacaktır. </w:t>
      </w:r>
    </w:p>
    <w:p w14:paraId="1E448097" w14:textId="77777777" w:rsidR="00C4256E" w:rsidRPr="00C4256E" w:rsidRDefault="00C4256E" w:rsidP="00B0252D">
      <w:pPr>
        <w:pStyle w:val="ListeParagraf"/>
        <w:spacing w:line="240" w:lineRule="auto"/>
        <w:ind w:left="0"/>
        <w:jc w:val="both"/>
        <w:rPr>
          <w:rFonts w:ascii="Times New Roman" w:hAnsi="Times New Roman" w:cs="Times New Roman"/>
          <w:color w:val="000000" w:themeColor="text1"/>
          <w:sz w:val="24"/>
          <w:szCs w:val="24"/>
        </w:rPr>
      </w:pPr>
    </w:p>
    <w:p w14:paraId="79013755" w14:textId="1913E38C" w:rsidR="005522C5" w:rsidRPr="002B621E" w:rsidRDefault="005522C5" w:rsidP="00B0252D">
      <w:pPr>
        <w:pStyle w:val="ListeParagraf"/>
        <w:numPr>
          <w:ilvl w:val="0"/>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b/>
          <w:bCs/>
          <w:color w:val="000000" w:themeColor="text1"/>
          <w:sz w:val="24"/>
          <w:szCs w:val="24"/>
        </w:rPr>
        <w:t>BİLGİSAYAR</w:t>
      </w:r>
      <w:r w:rsidR="000A0850">
        <w:rPr>
          <w:rFonts w:ascii="Times New Roman" w:hAnsi="Times New Roman" w:cs="Times New Roman"/>
          <w:b/>
          <w:bCs/>
          <w:color w:val="000000" w:themeColor="text1"/>
          <w:sz w:val="24"/>
          <w:szCs w:val="24"/>
        </w:rPr>
        <w:t xml:space="preserve"> VE YAZICI</w:t>
      </w:r>
      <w:r w:rsidRPr="002B621E">
        <w:rPr>
          <w:rFonts w:ascii="Times New Roman" w:hAnsi="Times New Roman" w:cs="Times New Roman"/>
          <w:b/>
          <w:bCs/>
          <w:color w:val="000000" w:themeColor="text1"/>
          <w:sz w:val="24"/>
          <w:szCs w:val="24"/>
        </w:rPr>
        <w:t xml:space="preserve"> ÖZELLİKLERİ</w:t>
      </w:r>
      <w:r w:rsidRPr="002B621E">
        <w:rPr>
          <w:rFonts w:ascii="Times New Roman" w:hAnsi="Times New Roman" w:cs="Times New Roman"/>
          <w:color w:val="000000" w:themeColor="text1"/>
          <w:sz w:val="24"/>
          <w:szCs w:val="24"/>
        </w:rPr>
        <w:t xml:space="preserve"> </w:t>
      </w:r>
    </w:p>
    <w:p w14:paraId="3EB4B65C" w14:textId="77777777" w:rsidR="005522C5" w:rsidRPr="002B621E" w:rsidRDefault="005522C5" w:rsidP="00B0252D">
      <w:pPr>
        <w:pStyle w:val="ListeParagraf"/>
        <w:spacing w:line="240" w:lineRule="auto"/>
        <w:ind w:left="0"/>
        <w:jc w:val="both"/>
        <w:rPr>
          <w:rFonts w:ascii="Times New Roman" w:hAnsi="Times New Roman" w:cs="Times New Roman"/>
          <w:color w:val="000000" w:themeColor="text1"/>
          <w:sz w:val="24"/>
          <w:szCs w:val="24"/>
        </w:rPr>
      </w:pPr>
    </w:p>
    <w:p w14:paraId="35C4B247" w14:textId="67B53A96"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En az Windows®1</w:t>
      </w:r>
      <w:r w:rsidR="000A0850">
        <w:rPr>
          <w:rFonts w:ascii="Times New Roman" w:hAnsi="Times New Roman" w:cs="Times New Roman"/>
          <w:color w:val="000000" w:themeColor="text1"/>
          <w:sz w:val="24"/>
          <w:szCs w:val="24"/>
        </w:rPr>
        <w:t>0</w:t>
      </w:r>
      <w:r w:rsidRPr="002B621E">
        <w:rPr>
          <w:rFonts w:ascii="Times New Roman" w:hAnsi="Times New Roman" w:cs="Times New Roman"/>
          <w:color w:val="000000" w:themeColor="text1"/>
          <w:sz w:val="24"/>
          <w:szCs w:val="24"/>
        </w:rPr>
        <w:t xml:space="preserve"> 64Bit İşletim sistemli olmalıdır. İşletim Sistemi Lisansı ile birlikte verilmelidir. </w:t>
      </w:r>
    </w:p>
    <w:p w14:paraId="55F812E0"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Bilgisayar Masa üstü olmalıdır. (OEM toplama olmayacaktır) </w:t>
      </w:r>
    </w:p>
    <w:p w14:paraId="28F90759" w14:textId="73D09FBA"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En az </w:t>
      </w:r>
      <w:r w:rsidR="000A0850">
        <w:rPr>
          <w:rFonts w:ascii="Times New Roman" w:hAnsi="Times New Roman" w:cs="Times New Roman"/>
          <w:color w:val="000000" w:themeColor="text1"/>
          <w:sz w:val="24"/>
          <w:szCs w:val="24"/>
        </w:rPr>
        <w:t>500</w:t>
      </w:r>
      <w:r w:rsidRPr="002B621E">
        <w:rPr>
          <w:rFonts w:ascii="Times New Roman" w:hAnsi="Times New Roman" w:cs="Times New Roman"/>
          <w:color w:val="000000" w:themeColor="text1"/>
          <w:sz w:val="24"/>
          <w:szCs w:val="24"/>
        </w:rPr>
        <w:t xml:space="preserve"> GB SSD bellek olmalı ve işletim sistemi, veri tabanı buraya yüklenmelidir </w:t>
      </w:r>
    </w:p>
    <w:p w14:paraId="749BB15A"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En az 8 GB DDR4 SDRAM belleği olmalıdır </w:t>
      </w:r>
    </w:p>
    <w:p w14:paraId="13EFC99A"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En az 500 GB 7200 rpm SATA 3.0 Gb/sn depolaması olmalıdır. </w:t>
      </w:r>
    </w:p>
    <w:p w14:paraId="7115CED1"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lastRenderedPageBreak/>
        <w:t xml:space="preserve">En az 4 adet USB olmak üzere, çeşitli dijital bağlantı portları olmalıdır. </w:t>
      </w:r>
    </w:p>
    <w:p w14:paraId="6CAC18C4"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İstasyon monitörü, en az 1920 x 1080 çözünürlüğünde olmalıdır. </w:t>
      </w:r>
    </w:p>
    <w:p w14:paraId="213F0653" w14:textId="1B8A62EE"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En az 3,20 GHz 8 MB 4 Çekirdek veya üstü işlemci olmalıdır. (intelcore İ7) </w:t>
      </w:r>
    </w:p>
    <w:p w14:paraId="09E26005"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İstasyon monitörü, Klavye ve Lazer Mouse olmalıdır. </w:t>
      </w:r>
    </w:p>
    <w:p w14:paraId="4C8A4654" w14:textId="77777777" w:rsidR="005522C5"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1 adet Bilgisayar sistemi; kasa, klavye, mouse ve monitör olarak; bağlantı kabloları ile birlikte işletim sistemi kurulu ve süresiz lisanslı olarak verilmelidir.</w:t>
      </w:r>
    </w:p>
    <w:p w14:paraId="3169D0E8" w14:textId="29EF6CD4" w:rsidR="000A0850" w:rsidRDefault="000A0850"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Yazıcı tarayıcı ve fotokopi özellikli lazer yazıcı olmalıdır.</w:t>
      </w:r>
    </w:p>
    <w:p w14:paraId="244DC2AE" w14:textId="0F9D4099" w:rsidR="005522C5" w:rsidRDefault="000A0850" w:rsidP="00B0252D">
      <w:pPr>
        <w:pStyle w:val="ListeParagraf"/>
        <w:numPr>
          <w:ilvl w:val="1"/>
          <w:numId w:val="70"/>
        </w:numPr>
        <w:spacing w:line="240" w:lineRule="auto"/>
        <w:ind w:left="0"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Yazıcı </w:t>
      </w:r>
      <w:r w:rsidRPr="002B621E">
        <w:rPr>
          <w:rFonts w:ascii="Times New Roman" w:hAnsi="Times New Roman" w:cs="Times New Roman"/>
          <w:sz w:val="24"/>
          <w:szCs w:val="24"/>
        </w:rPr>
        <w:t>markası yaygın yetkili servisi olan markalardan seçilecektir.</w:t>
      </w:r>
    </w:p>
    <w:p w14:paraId="5D023E15" w14:textId="77777777" w:rsidR="00C4256E" w:rsidRPr="00C4256E" w:rsidRDefault="00C4256E" w:rsidP="00B0252D">
      <w:pPr>
        <w:pStyle w:val="ListeParagraf"/>
        <w:spacing w:line="240" w:lineRule="auto"/>
        <w:ind w:left="0"/>
        <w:jc w:val="both"/>
        <w:rPr>
          <w:rFonts w:ascii="Times New Roman" w:hAnsi="Times New Roman" w:cs="Times New Roman"/>
          <w:sz w:val="24"/>
          <w:szCs w:val="24"/>
        </w:rPr>
      </w:pPr>
    </w:p>
    <w:p w14:paraId="563240FC" w14:textId="77777777" w:rsidR="005522C5" w:rsidRPr="002B621E" w:rsidRDefault="005522C5"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 xml:space="preserve">KONTROL ÜNİTESİ ÖZELLİKLERİ </w:t>
      </w:r>
    </w:p>
    <w:p w14:paraId="60F3F117" w14:textId="77777777" w:rsidR="005522C5" w:rsidRPr="002B621E" w:rsidRDefault="005522C5" w:rsidP="00B0252D">
      <w:pPr>
        <w:pStyle w:val="ListeParagraf"/>
        <w:spacing w:line="240" w:lineRule="auto"/>
        <w:ind w:left="0"/>
        <w:jc w:val="both"/>
        <w:rPr>
          <w:rFonts w:ascii="Times New Roman" w:hAnsi="Times New Roman" w:cs="Times New Roman"/>
          <w:sz w:val="24"/>
          <w:szCs w:val="24"/>
        </w:rPr>
      </w:pPr>
    </w:p>
    <w:p w14:paraId="0974EEA1"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Kurulacak ölçüm cihazı; tüm ölçüm sensörlerinin bağlandığı tipte bir cihaz şeklinde olmalıdır. </w:t>
      </w:r>
    </w:p>
    <w:p w14:paraId="65F33FD9" w14:textId="48BEDB6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Cihaz aşırı ısınma, vibrasyon, aşınma, korozyon veya diğer benzeri uygulama problemleri olmaksızın, güvenilir ve emniyetli bir şekilde çalışmak üzere dizayn edilmiş olmalıdır. </w:t>
      </w:r>
    </w:p>
    <w:p w14:paraId="3FE54BDD" w14:textId="1332D7D2"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Cihaz ekranı arkadan aydınlatmalı, en az </w:t>
      </w:r>
      <w:r w:rsidR="00C725D2">
        <w:rPr>
          <w:rFonts w:ascii="Times New Roman" w:hAnsi="Times New Roman" w:cs="Times New Roman"/>
          <w:color w:val="000000" w:themeColor="text1"/>
          <w:sz w:val="24"/>
          <w:szCs w:val="24"/>
        </w:rPr>
        <w:t>9</w:t>
      </w:r>
      <w:r w:rsidRPr="002B621E">
        <w:rPr>
          <w:rFonts w:ascii="Times New Roman" w:hAnsi="Times New Roman" w:cs="Times New Roman"/>
          <w:color w:val="000000" w:themeColor="text1"/>
          <w:sz w:val="24"/>
          <w:szCs w:val="24"/>
        </w:rPr>
        <w:t xml:space="preserve"> inch ekrana sahip, Renkli, Windows 10 </w:t>
      </w:r>
      <w:r w:rsidR="00C725D2">
        <w:rPr>
          <w:rFonts w:ascii="Times New Roman" w:hAnsi="Times New Roman" w:cs="Times New Roman"/>
          <w:color w:val="000000" w:themeColor="text1"/>
          <w:sz w:val="24"/>
          <w:szCs w:val="24"/>
        </w:rPr>
        <w:t xml:space="preserve">veya linux </w:t>
      </w:r>
      <w:r w:rsidRPr="002B621E">
        <w:rPr>
          <w:rFonts w:ascii="Times New Roman" w:hAnsi="Times New Roman" w:cs="Times New Roman"/>
          <w:color w:val="000000" w:themeColor="text1"/>
          <w:sz w:val="24"/>
          <w:szCs w:val="24"/>
        </w:rPr>
        <w:t xml:space="preserve">tabanlı, Dokunmatik LCD tip olmalıdır. </w:t>
      </w:r>
    </w:p>
    <w:p w14:paraId="5A9C2391"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Cihaz aynı anda birden çok parametreyi ekranında gösterebilmeli, değişken parametre kombinasyonlarını ekranında otomatik gösterebilmelidir.</w:t>
      </w:r>
    </w:p>
    <w:p w14:paraId="22447F8A"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Tüm parametrelere ait dinamik grafik ekranına sahip olmalıdır. Kontrol paneli üzerinden rapor alınabilecek yapıda olmalıdır.</w:t>
      </w:r>
    </w:p>
    <w:p w14:paraId="38DD8A4E"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Cihazın yazılım dili %100 Türkçe olmalıdır.</w:t>
      </w:r>
    </w:p>
    <w:p w14:paraId="260F9C84"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CE Belgesine sahip olmalıdır. </w:t>
      </w:r>
    </w:p>
    <w:p w14:paraId="3FF4470D"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Cihaz ilgili parametre için kalibrasyon, ölçüm aralıkları, doğrulukları, ilgili çözünürlükleri ve kablo bağlama uzaklıkları yürürlükteki genelge ve yönetmeliklere uygun seçilmelidir.</w:t>
      </w:r>
    </w:p>
    <w:p w14:paraId="1956820F"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Cihazın kullanıcı hatalarının önlenmesi için, farklı yetki ve sorumluluktaki operatörleri için şifreli girişe izin vermelidir. </w:t>
      </w:r>
    </w:p>
    <w:p w14:paraId="26C8461A"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Cihazda standart olarak her bir parametre için yeterli sayıda MODBUS/RS485 iletişim protokolü bulunmalıdır. </w:t>
      </w:r>
    </w:p>
    <w:p w14:paraId="6C362650" w14:textId="28FDB606"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Merkezi kontrol ünitesi Modbus</w:t>
      </w:r>
      <w:r w:rsidR="00C725D2">
        <w:rPr>
          <w:rFonts w:ascii="Times New Roman" w:hAnsi="Times New Roman" w:cs="Times New Roman"/>
          <w:color w:val="000000" w:themeColor="text1"/>
          <w:sz w:val="24"/>
          <w:szCs w:val="24"/>
        </w:rPr>
        <w:t>/RS485</w:t>
      </w:r>
      <w:r w:rsidRPr="002B621E">
        <w:rPr>
          <w:rFonts w:ascii="Times New Roman" w:hAnsi="Times New Roman" w:cs="Times New Roman"/>
          <w:color w:val="000000" w:themeColor="text1"/>
          <w:sz w:val="24"/>
          <w:szCs w:val="24"/>
        </w:rPr>
        <w:t xml:space="preserve"> ve </w:t>
      </w:r>
      <w:r w:rsidR="00C725D2">
        <w:rPr>
          <w:rFonts w:ascii="Times New Roman" w:hAnsi="Times New Roman" w:cs="Times New Roman"/>
          <w:color w:val="000000" w:themeColor="text1"/>
          <w:sz w:val="24"/>
          <w:szCs w:val="24"/>
        </w:rPr>
        <w:t>Modbus TCP</w:t>
      </w:r>
      <w:r w:rsidRPr="002B621E">
        <w:rPr>
          <w:rFonts w:ascii="Times New Roman" w:hAnsi="Times New Roman" w:cs="Times New Roman"/>
          <w:color w:val="000000" w:themeColor="text1"/>
          <w:sz w:val="24"/>
          <w:szCs w:val="24"/>
        </w:rPr>
        <w:t xml:space="preserve"> haberleşmeli olmalıdır. </w:t>
      </w:r>
    </w:p>
    <w:p w14:paraId="7468C737"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Cihazda, ileride gerekebileceği için en az 25 adet sensör (kanal bağlantısı) takılabilme imkânı olmalıdır.</w:t>
      </w:r>
    </w:p>
    <w:p w14:paraId="72AF886E"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Cihaz %0…95 nem oranı ve 0°C…50 °C ortam sıcaklığı koşullarında çalışabilmelidir. </w:t>
      </w:r>
    </w:p>
    <w:p w14:paraId="5311E31D"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Cihazda besleme gerilimdeki dalgalanmalara ve aşırı yüklere karşı koruma sigortası olmalıdır. </w:t>
      </w:r>
    </w:p>
    <w:p w14:paraId="7042B2D0"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Cihaz 50-60 Hz 100…240 VAC gerilimi ile çalışabilmelidir. </w:t>
      </w:r>
    </w:p>
    <w:p w14:paraId="49D2C940"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Cihaz/Cihazların ölçüm değerlerini ve sistem verilerini saklama özellikleri olmalıdır. </w:t>
      </w:r>
    </w:p>
    <w:p w14:paraId="367F8779"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Ölçüm ve izleme sistemi gelecekte ölçülecek parametre sayısının artması durumu düşünülerek genişleyebilir yapıda olduğu ispatlanmalıdır. </w:t>
      </w:r>
    </w:p>
    <w:p w14:paraId="557D0406"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Ölçüm sistemi, panel üzerinde tüm mekanik ve elektrik iç bağlantıları ile ayar ve kalibrasyonları yüklenici firma tarafından yapılmış halde teslim edilecektir. </w:t>
      </w:r>
    </w:p>
    <w:p w14:paraId="38103691"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Kontrol ünitesine bağlanan sensörlerin hata teşhis özelliği olacaktır ve ekran üzerinden görülecektir. </w:t>
      </w:r>
    </w:p>
    <w:p w14:paraId="610A3117"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Ölçüm sistemi, panel üzerinde tüm mekanik ve elektrik iç bağlantıları ile ayar ve kalibrasyonları yüklenici firma tarafından yapılmış halde teslim edilecektir. </w:t>
      </w:r>
    </w:p>
    <w:p w14:paraId="5F0A2615"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Cihazda remote güç switchi olacaktır.</w:t>
      </w:r>
    </w:p>
    <w:p w14:paraId="2363CE98" w14:textId="136562ED"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2 X RS 232 , 2 USB </w:t>
      </w:r>
      <w:r w:rsidR="00C725D2">
        <w:rPr>
          <w:rFonts w:ascii="Times New Roman" w:hAnsi="Times New Roman" w:cs="Times New Roman"/>
          <w:color w:val="000000" w:themeColor="text1"/>
          <w:sz w:val="24"/>
          <w:szCs w:val="24"/>
        </w:rPr>
        <w:t>2</w:t>
      </w:r>
      <w:r w:rsidRPr="002B621E">
        <w:rPr>
          <w:rFonts w:ascii="Times New Roman" w:hAnsi="Times New Roman" w:cs="Times New Roman"/>
          <w:color w:val="000000" w:themeColor="text1"/>
          <w:sz w:val="24"/>
          <w:szCs w:val="24"/>
        </w:rPr>
        <w:t xml:space="preserve">.0 , 2 Ethernet girişi olmalıdır. </w:t>
      </w:r>
    </w:p>
    <w:p w14:paraId="46F96453" w14:textId="607ECF26"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Merkezi kontrol ünitesinde en az </w:t>
      </w:r>
      <w:r w:rsidR="00C725D2">
        <w:rPr>
          <w:rFonts w:ascii="Times New Roman" w:hAnsi="Times New Roman" w:cs="Times New Roman"/>
          <w:color w:val="000000" w:themeColor="text1"/>
          <w:sz w:val="24"/>
          <w:szCs w:val="24"/>
        </w:rPr>
        <w:t>2</w:t>
      </w:r>
      <w:r w:rsidRPr="002B621E">
        <w:rPr>
          <w:rFonts w:ascii="Times New Roman" w:hAnsi="Times New Roman" w:cs="Times New Roman"/>
          <w:color w:val="000000" w:themeColor="text1"/>
          <w:sz w:val="24"/>
          <w:szCs w:val="24"/>
        </w:rPr>
        <w:t xml:space="preserve"> GB RAM bulunmalı</w:t>
      </w:r>
      <w:r w:rsidR="00C725D2">
        <w:rPr>
          <w:rFonts w:ascii="Times New Roman" w:hAnsi="Times New Roman" w:cs="Times New Roman"/>
          <w:color w:val="000000" w:themeColor="text1"/>
          <w:sz w:val="24"/>
          <w:szCs w:val="24"/>
        </w:rPr>
        <w:t>dır.</w:t>
      </w:r>
      <w:r w:rsidRPr="002B621E">
        <w:rPr>
          <w:rFonts w:ascii="Times New Roman" w:hAnsi="Times New Roman" w:cs="Times New Roman"/>
          <w:color w:val="000000" w:themeColor="text1"/>
          <w:sz w:val="24"/>
          <w:szCs w:val="24"/>
        </w:rPr>
        <w:t xml:space="preserve"> </w:t>
      </w:r>
    </w:p>
    <w:p w14:paraId="688AAC73" w14:textId="4791DD3D" w:rsidR="005522C5"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lastRenderedPageBreak/>
        <w:t xml:space="preserve">Merkezi kontrol ünitesinde 1 yıllık tüm veriler saklanması için en az </w:t>
      </w:r>
      <w:r w:rsidR="00C725D2">
        <w:rPr>
          <w:rFonts w:ascii="Times New Roman" w:hAnsi="Times New Roman" w:cs="Times New Roman"/>
          <w:color w:val="000000" w:themeColor="text1"/>
          <w:sz w:val="24"/>
          <w:szCs w:val="24"/>
        </w:rPr>
        <w:t>16</w:t>
      </w:r>
      <w:r w:rsidRPr="002B621E">
        <w:rPr>
          <w:rFonts w:ascii="Times New Roman" w:hAnsi="Times New Roman" w:cs="Times New Roman"/>
          <w:color w:val="000000" w:themeColor="text1"/>
          <w:sz w:val="24"/>
          <w:szCs w:val="24"/>
        </w:rPr>
        <w:t xml:space="preserve"> GB</w:t>
      </w:r>
      <w:r w:rsidR="00C725D2">
        <w:rPr>
          <w:rFonts w:ascii="Times New Roman" w:hAnsi="Times New Roman" w:cs="Times New Roman"/>
          <w:color w:val="000000" w:themeColor="text1"/>
          <w:sz w:val="24"/>
          <w:szCs w:val="24"/>
        </w:rPr>
        <w:t xml:space="preserve"> hafıza </w:t>
      </w:r>
      <w:r w:rsidRPr="002B621E">
        <w:rPr>
          <w:rFonts w:ascii="Times New Roman" w:hAnsi="Times New Roman" w:cs="Times New Roman"/>
          <w:color w:val="000000" w:themeColor="text1"/>
          <w:sz w:val="24"/>
          <w:szCs w:val="24"/>
        </w:rPr>
        <w:t xml:space="preserve">bulunmalıdır. </w:t>
      </w:r>
    </w:p>
    <w:p w14:paraId="335811F1" w14:textId="54BFDD05" w:rsidR="000A0850" w:rsidRPr="009F3A5D" w:rsidRDefault="000A0850" w:rsidP="00B0252D">
      <w:pPr>
        <w:pStyle w:val="ListeParagraf"/>
        <w:numPr>
          <w:ilvl w:val="1"/>
          <w:numId w:val="70"/>
        </w:numPr>
        <w:ind w:left="0" w:firstLine="0"/>
        <w:rPr>
          <w:rFonts w:ascii="Times New Roman" w:hAnsi="Times New Roman" w:cs="Times New Roman"/>
          <w:color w:val="000000" w:themeColor="text1"/>
          <w:sz w:val="24"/>
          <w:szCs w:val="24"/>
        </w:rPr>
      </w:pPr>
      <w:r w:rsidRPr="000A0850">
        <w:rPr>
          <w:rFonts w:ascii="Times New Roman" w:hAnsi="Times New Roman" w:cs="Times New Roman"/>
          <w:color w:val="000000" w:themeColor="text1"/>
          <w:sz w:val="24"/>
          <w:szCs w:val="24"/>
        </w:rPr>
        <w:t>Kontrol ünitesinin ölçüm verileri Sabit IP adresi üzerinden internet erişimi olan her yerden, bilgisayarın internet tarayıcısına sabit IP adresi yazılarak cihaz ekranına bağlanarak, kontrol edilebilir, grafiksel olarak görüntülenebilir</w:t>
      </w:r>
      <w:r>
        <w:rPr>
          <w:rFonts w:ascii="Times New Roman" w:hAnsi="Times New Roman" w:cs="Times New Roman"/>
          <w:color w:val="000000" w:themeColor="text1"/>
          <w:sz w:val="24"/>
          <w:szCs w:val="24"/>
        </w:rPr>
        <w:t xml:space="preserve"> </w:t>
      </w:r>
      <w:r w:rsidRPr="000A0850">
        <w:rPr>
          <w:rFonts w:ascii="Times New Roman" w:hAnsi="Times New Roman" w:cs="Times New Roman"/>
          <w:color w:val="000000" w:themeColor="text1"/>
          <w:sz w:val="24"/>
          <w:szCs w:val="24"/>
        </w:rPr>
        <w:t xml:space="preserve">olmalıdır. Yetkilendirilmiş kullanıcılar ölçüm verilerini uzaktan excel formatında indirebilmelidir. </w:t>
      </w:r>
    </w:p>
    <w:p w14:paraId="2B06B1FD" w14:textId="77777777" w:rsidR="005522C5" w:rsidRPr="002B621E"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Cihaz yazılım güncelleme için USB / SD kart veya Com Port girişi olmalı ve bu girişler üzerinden cihazlar konfigüre edilebilmeli, konfigürasyon ve kayıt verileri geriye dönük olarak saklanabilmelidir.</w:t>
      </w:r>
    </w:p>
    <w:p w14:paraId="251E2526" w14:textId="2F2DEADC" w:rsidR="005522C5" w:rsidRDefault="005522C5"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Teklif edilen kontrol ünitesinden, 22.03.2015 tarihli ve 29303 sayılı Resmi Gazete’de yayımlanarak yürürlüğe giren SAİS “ Sürekli</w:t>
      </w:r>
      <w:r w:rsidR="000A0850">
        <w:rPr>
          <w:rFonts w:ascii="Times New Roman" w:hAnsi="Times New Roman" w:cs="Times New Roman"/>
          <w:color w:val="000000" w:themeColor="text1"/>
          <w:sz w:val="24"/>
          <w:szCs w:val="24"/>
        </w:rPr>
        <w:t xml:space="preserve"> </w:t>
      </w:r>
      <w:r w:rsidRPr="002B621E">
        <w:rPr>
          <w:rFonts w:ascii="Times New Roman" w:hAnsi="Times New Roman" w:cs="Times New Roman"/>
          <w:color w:val="000000" w:themeColor="text1"/>
          <w:sz w:val="24"/>
          <w:szCs w:val="24"/>
        </w:rPr>
        <w:t xml:space="preserve">Atıksu İzleme Sistemi Tebliği” Genel hususlar madde 15 de belirtildiği gibi: Tüm cihazların kalibrasyonları ve/veya doğrulamaları Tesis SAİS sorumlularınca yapılabilir olmalıdır.  </w:t>
      </w:r>
    </w:p>
    <w:p w14:paraId="4F72A833" w14:textId="77777777" w:rsidR="00C4256E" w:rsidRPr="00C4256E" w:rsidRDefault="00C4256E" w:rsidP="00B0252D">
      <w:pPr>
        <w:pStyle w:val="ListeParagraf"/>
        <w:spacing w:line="240" w:lineRule="auto"/>
        <w:ind w:left="0"/>
        <w:jc w:val="both"/>
        <w:rPr>
          <w:rFonts w:ascii="Times New Roman" w:hAnsi="Times New Roman" w:cs="Times New Roman"/>
          <w:color w:val="000000" w:themeColor="text1"/>
          <w:sz w:val="24"/>
          <w:szCs w:val="24"/>
        </w:rPr>
      </w:pPr>
    </w:p>
    <w:p w14:paraId="508D3C04" w14:textId="77777777" w:rsidR="005522C5" w:rsidRPr="005522C5" w:rsidRDefault="005522C5" w:rsidP="00B0252D">
      <w:pPr>
        <w:pStyle w:val="ListeParagraf"/>
        <w:numPr>
          <w:ilvl w:val="0"/>
          <w:numId w:val="92"/>
        </w:numPr>
        <w:ind w:left="0" w:firstLine="0"/>
        <w:jc w:val="both"/>
        <w:rPr>
          <w:rFonts w:ascii="Times New Roman" w:hAnsi="Times New Roman" w:cs="Times New Roman"/>
          <w:b/>
          <w:bCs/>
          <w:sz w:val="24"/>
          <w:szCs w:val="24"/>
        </w:rPr>
      </w:pPr>
      <w:r w:rsidRPr="005522C5">
        <w:rPr>
          <w:rFonts w:ascii="Times New Roman" w:hAnsi="Times New Roman" w:cs="Times New Roman"/>
          <w:b/>
          <w:bCs/>
          <w:sz w:val="24"/>
          <w:szCs w:val="24"/>
        </w:rPr>
        <w:t>OTOMATİK YIKAMA VE DİKEY NUMUNE ALMA SİSTEMİ</w:t>
      </w:r>
    </w:p>
    <w:p w14:paraId="55444E34" w14:textId="77777777" w:rsidR="005522C5" w:rsidRPr="005522C5" w:rsidRDefault="005522C5" w:rsidP="00B0252D">
      <w:pPr>
        <w:pStyle w:val="ListeParagraf"/>
        <w:ind w:left="0"/>
        <w:rPr>
          <w:rFonts w:ascii="Times New Roman" w:hAnsi="Times New Roman" w:cs="Times New Roman"/>
          <w:sz w:val="24"/>
          <w:szCs w:val="24"/>
        </w:rPr>
      </w:pPr>
    </w:p>
    <w:p w14:paraId="13D5EE01" w14:textId="342D86FD"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Kabinde, ölçüm sensörlerinin yerleşimi için kabin dışından numuneyi alıp kabin dışına çıkaracak yapıda bir tesisat bulunmalıdır. </w:t>
      </w:r>
    </w:p>
    <w:p w14:paraId="706A925B" w14:textId="67779BE1"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Kabin içinde numune hattı üzerinde ölçüm sensörlerinin yerleştirildiği dikey akış yönlü ön camı yada tamamı şeffaf bir ölçüm sütunu bulunmalıdır.</w:t>
      </w:r>
    </w:p>
    <w:p w14:paraId="46028562" w14:textId="13E078ED"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 Tam otomatik sensör yıkama tesisatı olarak dizayn edilecektir.</w:t>
      </w:r>
    </w:p>
    <w:p w14:paraId="17EDE641" w14:textId="517750FD"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Kabin içinde sensörlerin otomatik olarak temizlenmesini ve yıkanmasını sağlayacak sistem, T.C. Çevre, Şehircilik Ve İklim Değişikliği Bakanlığı tarafından yayımlanan SAİS tebliğinde bahsedilen (pH, iletkenlik, çözünmüş oksijen ve sisteme sonradan ilave edilecek problar otomatik olarak durulanır. Atıksuyun niteliğine göre bu sistemin yeterli olmaması durumunda temizlik maddesi ile yıkanır ve/veya temizlemede fırça kullanılır. Yapışkan çamur oluşumunun engellenememesi halinde kimyasal veya ultrasoni</w:t>
      </w:r>
      <w:r w:rsidR="006B6DF2">
        <w:rPr>
          <w:rFonts w:ascii="Times New Roman" w:hAnsi="Times New Roman" w:cs="Times New Roman"/>
          <w:color w:val="000000" w:themeColor="text1"/>
          <w:sz w:val="24"/>
          <w:szCs w:val="24"/>
        </w:rPr>
        <w:t>k</w:t>
      </w:r>
      <w:r w:rsidRPr="005522C5">
        <w:rPr>
          <w:rFonts w:ascii="Times New Roman" w:hAnsi="Times New Roman" w:cs="Times New Roman"/>
          <w:color w:val="000000" w:themeColor="text1"/>
          <w:sz w:val="24"/>
          <w:szCs w:val="24"/>
        </w:rPr>
        <w:t xml:space="preserve"> temizleme sistemi kullanılır.) maddesinde belirtilen ‘Temizlik Maddesi ile Yıkanır /Temizlemede Fırça Kullanılır / Kimyasal veya Ultrasonik Temizleme Sistemi Kullanılır’ gibi olası gereksinimleri karşılayacak özellikte olacaktır. </w:t>
      </w:r>
    </w:p>
    <w:p w14:paraId="4EC87930" w14:textId="53FD4B55"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Yüklenici, kuracağı yıkama sistemi ile hem ölçüm probları üzerinde, hem de probların saplı bulunduğu ölçüm hattı üzerinde biofilm, yapışkan çamur ve diğer kirleticilerin oluşmayacağını kuracağı basınçlı su püskürtme sistemi ile sağlayacaktır.</w:t>
      </w:r>
    </w:p>
    <w:p w14:paraId="1194B4C0" w14:textId="1D54FBE4"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Yıkama başlamadan hemen önce boru hattındaki atık su tamamen dışarı atılacaktır ve yıkama başlangıcında atık su ve temiz su karışımı engellenmiş olacaktır. Aynı işlem yıkama bitiminde temiz su atılarak ve atık su ile karışımı engelleyerek otomatik olarak tekrarlanacaktır. Böylelikle ölçüm problarının, atık su ölçümünden yıkama suyuna ve yıkama suyundan atık su ölçümüne geçişlerindeki değişimlere tepki süreleri hesaplanacaktır. Ölçüm probları dikey sensör sütunu üzerinde direk gövdeye saplanacaktır. Böylelikle hattan geçen numune suyunun problar tarafından %100 algılanması sağlanmalıdır.</w:t>
      </w:r>
    </w:p>
    <w:p w14:paraId="624A5BE8" w14:textId="71BFCAF5"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Numune hattı ile kabin arasında 1” PPRC veya paslanmaz boru kullanılacaktır ve Numune hattı giriş noktasında, suyun yapısına uygun filtre kullanılacaktır. </w:t>
      </w:r>
    </w:p>
    <w:p w14:paraId="07C094A2" w14:textId="3D2E9FC9"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Numune Alma, Yıkama, Boşaltma gibi hat üzerinde suyun akış yönetimi 1” aktüatörlü vanalarla yapılacaktır.</w:t>
      </w:r>
    </w:p>
    <w:p w14:paraId="23E8B084" w14:textId="488D4E55"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Dış ortam numune emiş hattında atıksu özelliklerine uygun korozyona dayanıklı sızdırmazlığı sağlanmış borular kullanılacaktır.</w:t>
      </w:r>
    </w:p>
    <w:p w14:paraId="191B0699" w14:textId="2F1BD848"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Dikey numune hattı paslanmaz/PPRC Folyolu, kompozit, veya şeffaf malzemeden yapılmış 1” boru ile girişi 1” boru ile çıkışı olacaktır. </w:t>
      </w:r>
    </w:p>
    <w:p w14:paraId="64D420E3" w14:textId="5683E5A8" w:rsidR="005522C5" w:rsidRPr="005522C5" w:rsidRDefault="005522C5" w:rsidP="00B0252D">
      <w:pPr>
        <w:pStyle w:val="ListeParagraf"/>
        <w:numPr>
          <w:ilvl w:val="1"/>
          <w:numId w:val="92"/>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lastRenderedPageBreak/>
        <w:t xml:space="preserve">Numune suyu ve temiz suyun akış hızını gösteren akış ölçer ultrasonic debimetre olacaktır. Akış hızı cihaz ekranında ve yazılımdan görülecektir. </w:t>
      </w:r>
    </w:p>
    <w:p w14:paraId="5F14CAA0" w14:textId="269B1C31" w:rsidR="005522C5" w:rsidRDefault="0067243C" w:rsidP="00B0252D">
      <w:pPr>
        <w:pStyle w:val="ListeParagraf"/>
        <w:numPr>
          <w:ilvl w:val="1"/>
          <w:numId w:val="92"/>
        </w:numPr>
        <w:ind w:left="0" w:firstLine="0"/>
        <w:jc w:val="both"/>
        <w:rPr>
          <w:rFonts w:ascii="Times New Roman" w:hAnsi="Times New Roman" w:cs="Times New Roman"/>
          <w:color w:val="00B050"/>
          <w:sz w:val="24"/>
          <w:szCs w:val="24"/>
        </w:rPr>
      </w:pPr>
      <w:r>
        <w:rPr>
          <w:rFonts w:ascii="Times New Roman" w:hAnsi="Times New Roman" w:cs="Times New Roman"/>
          <w:color w:val="000000" w:themeColor="text1"/>
          <w:sz w:val="24"/>
          <w:szCs w:val="24"/>
        </w:rPr>
        <w:t>P</w:t>
      </w:r>
      <w:r w:rsidR="005522C5" w:rsidRPr="005522C5">
        <w:rPr>
          <w:rFonts w:ascii="Times New Roman" w:hAnsi="Times New Roman" w:cs="Times New Roman"/>
          <w:color w:val="000000" w:themeColor="text1"/>
          <w:sz w:val="24"/>
          <w:szCs w:val="24"/>
        </w:rPr>
        <w:t>ompa dikey numune hattından 0 m/sn ile 1 m/sn arasında akış hızını sağlayacaktır</w:t>
      </w:r>
      <w:r w:rsidR="005522C5" w:rsidRPr="005522C5">
        <w:rPr>
          <w:rFonts w:ascii="Times New Roman" w:hAnsi="Times New Roman" w:cs="Times New Roman"/>
          <w:color w:val="00B050"/>
          <w:sz w:val="24"/>
          <w:szCs w:val="24"/>
        </w:rPr>
        <w:t>.</w:t>
      </w:r>
    </w:p>
    <w:p w14:paraId="26D77E08" w14:textId="77777777" w:rsidR="00C4256E" w:rsidRPr="00C4256E" w:rsidRDefault="00C4256E" w:rsidP="00B0252D">
      <w:pPr>
        <w:pStyle w:val="ListeParagraf"/>
        <w:ind w:left="0"/>
        <w:jc w:val="both"/>
        <w:rPr>
          <w:rFonts w:ascii="Times New Roman" w:hAnsi="Times New Roman" w:cs="Times New Roman"/>
          <w:color w:val="00B050"/>
          <w:sz w:val="24"/>
          <w:szCs w:val="24"/>
        </w:rPr>
      </w:pPr>
    </w:p>
    <w:p w14:paraId="4FAAEF0F" w14:textId="0DFD1895" w:rsidR="009F3A5D" w:rsidRDefault="0000110D"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Ph,</w:t>
      </w:r>
      <w:r w:rsidR="002B621E" w:rsidRPr="002B621E">
        <w:rPr>
          <w:rFonts w:ascii="Times New Roman" w:hAnsi="Times New Roman" w:cs="Times New Roman"/>
          <w:b/>
          <w:bCs/>
          <w:sz w:val="24"/>
          <w:szCs w:val="24"/>
        </w:rPr>
        <w:t xml:space="preserve"> SICAKLIK ÖLÇÜM SENSÖRÜ</w:t>
      </w:r>
    </w:p>
    <w:p w14:paraId="67BF2CD6" w14:textId="77777777" w:rsidR="009F3A5D" w:rsidRPr="009F3A5D" w:rsidRDefault="009F3A5D" w:rsidP="00B0252D">
      <w:pPr>
        <w:pStyle w:val="ListeParagraf"/>
        <w:spacing w:line="240" w:lineRule="auto"/>
        <w:ind w:left="0"/>
        <w:jc w:val="both"/>
        <w:rPr>
          <w:rFonts w:ascii="Times New Roman" w:hAnsi="Times New Roman" w:cs="Times New Roman"/>
          <w:b/>
          <w:bCs/>
          <w:sz w:val="24"/>
          <w:szCs w:val="24"/>
        </w:rPr>
      </w:pPr>
    </w:p>
    <w:p w14:paraId="1B6E838F"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69A4E890"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5FD5635E"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1D169B8B"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20E2EEBB"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71FBA3EB"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043CABDD"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7AD01958"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0DAF1963"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365E3B79"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532BDD72"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7CC15C7A"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6FA6CFFC"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4305475D" w14:textId="77777777" w:rsidR="009F3A5D" w:rsidRPr="009F3A5D" w:rsidRDefault="009F3A5D" w:rsidP="00B0252D">
      <w:pPr>
        <w:pStyle w:val="ListeParagraf"/>
        <w:numPr>
          <w:ilvl w:val="0"/>
          <w:numId w:val="96"/>
        </w:numPr>
        <w:spacing w:line="240" w:lineRule="auto"/>
        <w:ind w:left="0" w:firstLine="0"/>
        <w:jc w:val="both"/>
        <w:rPr>
          <w:rFonts w:ascii="Times New Roman" w:hAnsi="Times New Roman" w:cs="Times New Roman"/>
          <w:vanish/>
          <w:sz w:val="24"/>
          <w:szCs w:val="24"/>
        </w:rPr>
      </w:pPr>
    </w:p>
    <w:p w14:paraId="24E31957" w14:textId="6D85D9E6" w:rsidR="009F3A5D" w:rsidRPr="009F3A5D"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Sensörün ölçüm prensibi potansiyometrik olmalıdır.</w:t>
      </w:r>
    </w:p>
    <w:p w14:paraId="374FF5D3" w14:textId="1F9150A9" w:rsidR="009F3A5D" w:rsidRPr="009F3A5D"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 gözeneksiz ve sızıntı yapmayan referans elektrota sahip olmalıdır.</w:t>
      </w:r>
    </w:p>
    <w:p w14:paraId="1196639E" w14:textId="24D0343F" w:rsidR="009F3A5D" w:rsidRPr="009F3A5D"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Sensörün aralığı 0-14 pH ve ölçüm çözünürlüğü 0,01 pH olmalıdır.</w:t>
      </w:r>
    </w:p>
    <w:p w14:paraId="51784E35" w14:textId="627107FC" w:rsidR="009F3A5D" w:rsidRPr="009F3A5D"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Sensörün enerji gereksinimi 9…18 VDC, tipik enerji tüketimi 0,8 W, maksimum enerji tüketimi 1 W olmalıdır.</w:t>
      </w:r>
    </w:p>
    <w:p w14:paraId="0F5D2EBC" w14:textId="254C4A1B" w:rsidR="009F3A5D" w:rsidRPr="009F3A5D"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 xml:space="preserve">Sensörle kontrol ünitesi arasındaki haberleşme RS 485 Modbus protokolü üzerinden olmalıdır. </w:t>
      </w:r>
    </w:p>
    <w:p w14:paraId="04D68FDB" w14:textId="7AC3B570" w:rsidR="009F3A5D" w:rsidRPr="009F3A5D"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 minimum 6,5m dahili bağlantı kablosuna sahip olmalıdır. İhtiyaç olması halinde opsiyonel olarak temin edilebilecek uzatma kablosu ile uzatılabilir olmalıdır.</w:t>
      </w:r>
    </w:p>
    <w:p w14:paraId="365988D2" w14:textId="41147C67" w:rsidR="009F3A5D" w:rsidRPr="009F3A5D"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 xml:space="preserve">Sensörün çalışma sıcaklık aralığı minimum 5…65°C derece olmalıdır. </w:t>
      </w:r>
    </w:p>
    <w:p w14:paraId="23E2A5F9" w14:textId="49F558DA" w:rsidR="009F3A5D" w:rsidRPr="009F3A5D"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Sensörün çalışma basınç aralığı minimum 0,1…9 bar olmalıdır.</w:t>
      </w:r>
    </w:p>
    <w:p w14:paraId="49061873" w14:textId="645E9070" w:rsidR="009F3A5D" w:rsidRPr="009F3A5D"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 IP68 koruma sınıfına sahip olmalıdır.</w:t>
      </w:r>
    </w:p>
    <w:p w14:paraId="09E4C933" w14:textId="1AD81273" w:rsidR="009F3A5D" w:rsidRPr="009F3A5D"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 basınçlı hava ile otomatik temizliğe uygun olmalıdır.</w:t>
      </w:r>
    </w:p>
    <w:p w14:paraId="7362C3D0" w14:textId="14E2BFD2" w:rsidR="00F83804" w:rsidRDefault="009F3A5D" w:rsidP="00B0252D">
      <w:pPr>
        <w:pStyle w:val="ListeParagraf"/>
        <w:numPr>
          <w:ilvl w:val="1"/>
          <w:numId w:val="96"/>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 paslanmaz çelik malzemeden üretilmiş olmalıdır.</w:t>
      </w:r>
    </w:p>
    <w:p w14:paraId="147B7351" w14:textId="77777777" w:rsidR="009F3A5D" w:rsidRPr="002B621E" w:rsidRDefault="009F3A5D" w:rsidP="00B0252D">
      <w:pPr>
        <w:pStyle w:val="ListeParagraf"/>
        <w:spacing w:line="240" w:lineRule="auto"/>
        <w:ind w:left="0"/>
        <w:jc w:val="both"/>
        <w:rPr>
          <w:rFonts w:ascii="Times New Roman" w:hAnsi="Times New Roman" w:cs="Times New Roman"/>
          <w:sz w:val="24"/>
          <w:szCs w:val="24"/>
        </w:rPr>
      </w:pPr>
    </w:p>
    <w:p w14:paraId="28F7FCEF" w14:textId="3A7915FD" w:rsidR="0000110D" w:rsidRPr="002B621E" w:rsidRDefault="0000110D"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İ</w:t>
      </w:r>
      <w:r w:rsidR="00AA672B">
        <w:rPr>
          <w:rFonts w:ascii="Times New Roman" w:hAnsi="Times New Roman" w:cs="Times New Roman"/>
          <w:b/>
          <w:bCs/>
          <w:sz w:val="24"/>
          <w:szCs w:val="24"/>
        </w:rPr>
        <w:t>LETKENLİK ÖLÇÜM SENSÖRÜ</w:t>
      </w:r>
    </w:p>
    <w:p w14:paraId="0761F33B" w14:textId="77777777" w:rsidR="00F83804" w:rsidRPr="002B621E" w:rsidRDefault="00F83804" w:rsidP="00B0252D">
      <w:pPr>
        <w:pStyle w:val="ListeParagraf"/>
        <w:spacing w:line="240" w:lineRule="auto"/>
        <w:ind w:left="0"/>
        <w:jc w:val="both"/>
        <w:rPr>
          <w:rFonts w:ascii="Times New Roman" w:hAnsi="Times New Roman" w:cs="Times New Roman"/>
          <w:b/>
          <w:bCs/>
          <w:sz w:val="24"/>
          <w:szCs w:val="24"/>
        </w:rPr>
      </w:pPr>
    </w:p>
    <w:p w14:paraId="36D42DD3"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561620E8"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5989202A"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35ACD523"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48D192EA"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6AD24412"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1B385CE9"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2F7C10B7"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40ED1544"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0C1E5F9C"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2540A609"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5D4D15AA"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7F093080" w14:textId="77777777" w:rsidR="009F3A5D" w:rsidRPr="009F3A5D" w:rsidRDefault="009F3A5D" w:rsidP="00B0252D">
      <w:pPr>
        <w:pStyle w:val="ListeParagraf"/>
        <w:numPr>
          <w:ilvl w:val="0"/>
          <w:numId w:val="73"/>
        </w:numPr>
        <w:spacing w:line="240" w:lineRule="auto"/>
        <w:ind w:left="0" w:firstLine="0"/>
        <w:jc w:val="both"/>
        <w:rPr>
          <w:rFonts w:ascii="Times New Roman" w:hAnsi="Times New Roman" w:cs="Times New Roman"/>
          <w:vanish/>
          <w:sz w:val="24"/>
          <w:szCs w:val="24"/>
        </w:rPr>
      </w:pPr>
    </w:p>
    <w:p w14:paraId="72F580F7" w14:textId="7144FF75" w:rsidR="009F3A5D" w:rsidRPr="009F3A5D" w:rsidRDefault="009F3A5D" w:rsidP="00B0252D">
      <w:pPr>
        <w:pStyle w:val="ListeParagraf"/>
        <w:numPr>
          <w:ilvl w:val="1"/>
          <w:numId w:val="73"/>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Sensörün ölçüm prensibi 4 elektrotlu kontak ölçüm olmalıdır.</w:t>
      </w:r>
    </w:p>
    <w:p w14:paraId="657E3CA3"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2B6979C3"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703B32AB"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539C0B74"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02738B43"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421BCC5E"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1455010D"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15967568"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7AFDC8E7"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31407615"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18C8C134"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2B1D4BA1"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5EE45829"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00DC1DC9"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232A8A70" w14:textId="77777777" w:rsidR="009F3A5D" w:rsidRPr="009F3A5D" w:rsidRDefault="009F3A5D" w:rsidP="00B0252D">
      <w:pPr>
        <w:pStyle w:val="ListeParagraf"/>
        <w:numPr>
          <w:ilvl w:val="0"/>
          <w:numId w:val="95"/>
        </w:numPr>
        <w:spacing w:line="240" w:lineRule="auto"/>
        <w:ind w:left="0" w:firstLine="0"/>
        <w:jc w:val="both"/>
        <w:rPr>
          <w:rFonts w:ascii="Times New Roman" w:hAnsi="Times New Roman" w:cs="Times New Roman"/>
          <w:vanish/>
          <w:sz w:val="24"/>
          <w:szCs w:val="24"/>
        </w:rPr>
      </w:pPr>
    </w:p>
    <w:p w14:paraId="50BA0482" w14:textId="77777777"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vanish/>
          <w:sz w:val="24"/>
          <w:szCs w:val="24"/>
        </w:rPr>
      </w:pPr>
    </w:p>
    <w:p w14:paraId="4F618834" w14:textId="320DA685"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Sensörün iletkenlik ölçüm aralığı 0 … 500.000 μS/cm olmalıdır.</w:t>
      </w:r>
    </w:p>
    <w:p w14:paraId="6BB3121F" w14:textId="77777777"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Sensörün tuzluluk ölçüm aralığı 2 … 42 PSU olmalıdır.</w:t>
      </w:r>
    </w:p>
    <w:p w14:paraId="4FCB2A4B" w14:textId="77777777"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Sensörün enerji gereksinimi 7…30 VDC, tipik enerji tüketimi 0,06 W, maksimum enerji tüketimi 0,15 W olmalıdır.</w:t>
      </w:r>
    </w:p>
    <w:p w14:paraId="402262FA" w14:textId="77777777"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 xml:space="preserve">Sensörle kontrol ünitesi arasındaki haberleşme RS485/Modbus protokolü üzerinden olmalıdır. </w:t>
      </w:r>
    </w:p>
    <w:p w14:paraId="023BE199" w14:textId="77777777"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 minimum 6,5m dahili bağlantı kablosuna sahip olmalıdır. İhtiyaç olması halinde opsiyonel olarak temin edilebilecek uzatma kablosu ile uzatılabilir olmalıdır.</w:t>
      </w:r>
    </w:p>
    <w:p w14:paraId="4E4A56B7" w14:textId="77777777"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 xml:space="preserve">Sensörün çalışma sıcaklık aralığı minimum 0…70°C derece olmalıdır. </w:t>
      </w:r>
    </w:p>
    <w:p w14:paraId="14ED83CD" w14:textId="77777777"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Sensörün çalışma basınç aralığı minimum 0,1…18 bar olmalıdır.</w:t>
      </w:r>
    </w:p>
    <w:p w14:paraId="76E6075E" w14:textId="77777777"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 IP68 koruma sınıfına sahip olmalıdır.</w:t>
      </w:r>
    </w:p>
    <w:p w14:paraId="5D21AC4A" w14:textId="213F5264"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 paslanmaz çelik</w:t>
      </w:r>
      <w:r w:rsidR="006B6DF2">
        <w:rPr>
          <w:rFonts w:ascii="Times New Roman" w:hAnsi="Times New Roman" w:cs="Times New Roman"/>
          <w:sz w:val="24"/>
          <w:szCs w:val="24"/>
        </w:rPr>
        <w:t xml:space="preserve"> </w:t>
      </w:r>
      <w:r w:rsidRPr="009F3A5D">
        <w:rPr>
          <w:rFonts w:ascii="Times New Roman" w:hAnsi="Times New Roman" w:cs="Times New Roman"/>
          <w:sz w:val="24"/>
          <w:szCs w:val="24"/>
        </w:rPr>
        <w:t>malzemeden üretilmiş olmalıdır.</w:t>
      </w:r>
    </w:p>
    <w:p w14:paraId="6FDB7E41" w14:textId="77777777" w:rsidR="009F3A5D" w:rsidRPr="009F3A5D" w:rsidRDefault="009F3A5D" w:rsidP="00B0252D">
      <w:pPr>
        <w:pStyle w:val="ListeParagraf"/>
        <w:numPr>
          <w:ilvl w:val="1"/>
          <w:numId w:val="95"/>
        </w:numPr>
        <w:spacing w:line="240" w:lineRule="auto"/>
        <w:ind w:left="0" w:firstLine="0"/>
        <w:jc w:val="both"/>
        <w:rPr>
          <w:rFonts w:ascii="Times New Roman" w:hAnsi="Times New Roman" w:cs="Times New Roman"/>
          <w:sz w:val="24"/>
          <w:szCs w:val="24"/>
        </w:rPr>
      </w:pPr>
      <w:r w:rsidRPr="009F3A5D">
        <w:rPr>
          <w:rFonts w:ascii="Times New Roman" w:hAnsi="Times New Roman" w:cs="Times New Roman"/>
          <w:sz w:val="24"/>
          <w:szCs w:val="24"/>
        </w:rPr>
        <w:t>Sensörle birlikte rutin kalibrasyon ve validasyon amaçlı kullanılacak birer litrelik çözeltiler verilmelidir.</w:t>
      </w:r>
    </w:p>
    <w:p w14:paraId="18E8CDE4" w14:textId="77777777" w:rsidR="00AA672B" w:rsidRPr="00AA672B" w:rsidRDefault="00AA672B" w:rsidP="00B0252D">
      <w:pPr>
        <w:pStyle w:val="ListeParagraf"/>
        <w:spacing w:line="240" w:lineRule="auto"/>
        <w:ind w:left="0"/>
        <w:jc w:val="both"/>
        <w:rPr>
          <w:rFonts w:ascii="Times New Roman" w:hAnsi="Times New Roman" w:cs="Times New Roman"/>
          <w:sz w:val="24"/>
          <w:szCs w:val="24"/>
        </w:rPr>
      </w:pPr>
    </w:p>
    <w:p w14:paraId="447BA227" w14:textId="7614449B" w:rsidR="0000110D" w:rsidRDefault="0000110D"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Ç</w:t>
      </w:r>
      <w:r w:rsidR="00AA672B">
        <w:rPr>
          <w:rFonts w:ascii="Times New Roman" w:hAnsi="Times New Roman" w:cs="Times New Roman"/>
          <w:b/>
          <w:bCs/>
          <w:sz w:val="24"/>
          <w:szCs w:val="24"/>
        </w:rPr>
        <w:t>ÖZÜNMÜŞ OKSİJEN ÖLÇÜM SENSÖRÜ</w:t>
      </w:r>
    </w:p>
    <w:p w14:paraId="3CA76FEE" w14:textId="77777777" w:rsidR="00AA672B" w:rsidRPr="002B621E" w:rsidRDefault="00AA672B" w:rsidP="00B0252D">
      <w:pPr>
        <w:pStyle w:val="ListeParagraf"/>
        <w:spacing w:line="240" w:lineRule="auto"/>
        <w:ind w:left="0"/>
        <w:jc w:val="both"/>
        <w:rPr>
          <w:rFonts w:ascii="Times New Roman" w:hAnsi="Times New Roman" w:cs="Times New Roman"/>
          <w:b/>
          <w:bCs/>
          <w:sz w:val="24"/>
          <w:szCs w:val="24"/>
        </w:rPr>
      </w:pPr>
    </w:p>
    <w:p w14:paraId="42551D06" w14:textId="77777777" w:rsidR="006A1B4E" w:rsidRPr="006A1B4E" w:rsidRDefault="006A1B4E" w:rsidP="00B0252D">
      <w:pPr>
        <w:pStyle w:val="ListeParagraf"/>
        <w:numPr>
          <w:ilvl w:val="0"/>
          <w:numId w:val="99"/>
        </w:numPr>
        <w:spacing w:after="200" w:line="276" w:lineRule="auto"/>
        <w:ind w:left="0" w:firstLine="0"/>
        <w:jc w:val="both"/>
        <w:rPr>
          <w:vanish/>
        </w:rPr>
      </w:pPr>
    </w:p>
    <w:p w14:paraId="066D4624" w14:textId="77777777" w:rsidR="006A1B4E" w:rsidRPr="006A1B4E" w:rsidRDefault="006A1B4E" w:rsidP="00B0252D">
      <w:pPr>
        <w:pStyle w:val="ListeParagraf"/>
        <w:numPr>
          <w:ilvl w:val="0"/>
          <w:numId w:val="99"/>
        </w:numPr>
        <w:spacing w:after="200" w:line="276" w:lineRule="auto"/>
        <w:ind w:left="0" w:firstLine="0"/>
        <w:jc w:val="both"/>
        <w:rPr>
          <w:vanish/>
        </w:rPr>
      </w:pPr>
    </w:p>
    <w:p w14:paraId="12AAA82B" w14:textId="77777777" w:rsidR="006A1B4E" w:rsidRPr="006A1B4E" w:rsidRDefault="006A1B4E" w:rsidP="00B0252D">
      <w:pPr>
        <w:pStyle w:val="ListeParagraf"/>
        <w:numPr>
          <w:ilvl w:val="0"/>
          <w:numId w:val="99"/>
        </w:numPr>
        <w:spacing w:after="200" w:line="276" w:lineRule="auto"/>
        <w:ind w:left="0" w:firstLine="0"/>
        <w:jc w:val="both"/>
        <w:rPr>
          <w:vanish/>
        </w:rPr>
      </w:pPr>
    </w:p>
    <w:p w14:paraId="450A9AF4" w14:textId="77777777" w:rsidR="006A1B4E" w:rsidRPr="006A1B4E" w:rsidRDefault="006A1B4E" w:rsidP="00B0252D">
      <w:pPr>
        <w:pStyle w:val="ListeParagraf"/>
        <w:numPr>
          <w:ilvl w:val="0"/>
          <w:numId w:val="99"/>
        </w:numPr>
        <w:spacing w:after="200" w:line="276" w:lineRule="auto"/>
        <w:ind w:left="0" w:firstLine="0"/>
        <w:jc w:val="both"/>
        <w:rPr>
          <w:vanish/>
        </w:rPr>
      </w:pPr>
    </w:p>
    <w:p w14:paraId="4268FA1F" w14:textId="77777777" w:rsidR="006A1B4E" w:rsidRPr="006A1B4E" w:rsidRDefault="006A1B4E" w:rsidP="00B0252D">
      <w:pPr>
        <w:pStyle w:val="ListeParagraf"/>
        <w:numPr>
          <w:ilvl w:val="0"/>
          <w:numId w:val="99"/>
        </w:numPr>
        <w:spacing w:after="200" w:line="276" w:lineRule="auto"/>
        <w:ind w:left="0" w:firstLine="0"/>
        <w:jc w:val="both"/>
        <w:rPr>
          <w:vanish/>
        </w:rPr>
      </w:pPr>
    </w:p>
    <w:p w14:paraId="335B4E98" w14:textId="77777777" w:rsidR="006A1B4E" w:rsidRPr="006A1B4E" w:rsidRDefault="006A1B4E" w:rsidP="00B0252D">
      <w:pPr>
        <w:pStyle w:val="ListeParagraf"/>
        <w:numPr>
          <w:ilvl w:val="0"/>
          <w:numId w:val="99"/>
        </w:numPr>
        <w:spacing w:after="200" w:line="276" w:lineRule="auto"/>
        <w:ind w:left="0" w:firstLine="0"/>
        <w:jc w:val="both"/>
        <w:rPr>
          <w:vanish/>
        </w:rPr>
      </w:pPr>
    </w:p>
    <w:p w14:paraId="2C63C0AF" w14:textId="77777777" w:rsidR="006A1B4E" w:rsidRPr="006A1B4E" w:rsidRDefault="006A1B4E" w:rsidP="00B0252D">
      <w:pPr>
        <w:pStyle w:val="ListeParagraf"/>
        <w:numPr>
          <w:ilvl w:val="0"/>
          <w:numId w:val="99"/>
        </w:numPr>
        <w:spacing w:after="200" w:line="276" w:lineRule="auto"/>
        <w:ind w:left="0" w:firstLine="0"/>
        <w:jc w:val="both"/>
        <w:rPr>
          <w:vanish/>
        </w:rPr>
      </w:pPr>
    </w:p>
    <w:p w14:paraId="0496F6A8" w14:textId="77777777" w:rsidR="006A1B4E" w:rsidRPr="006A1B4E" w:rsidRDefault="006A1B4E" w:rsidP="00B0252D">
      <w:pPr>
        <w:pStyle w:val="ListeParagraf"/>
        <w:numPr>
          <w:ilvl w:val="0"/>
          <w:numId w:val="99"/>
        </w:numPr>
        <w:spacing w:after="200" w:line="276" w:lineRule="auto"/>
        <w:ind w:left="0" w:firstLine="0"/>
        <w:jc w:val="both"/>
        <w:rPr>
          <w:vanish/>
        </w:rPr>
      </w:pPr>
    </w:p>
    <w:p w14:paraId="309823C5" w14:textId="77777777" w:rsidR="006A1B4E" w:rsidRPr="006A1B4E" w:rsidRDefault="006A1B4E" w:rsidP="00B0252D">
      <w:pPr>
        <w:pStyle w:val="ListeParagraf"/>
        <w:numPr>
          <w:ilvl w:val="0"/>
          <w:numId w:val="99"/>
        </w:numPr>
        <w:spacing w:after="200" w:line="276" w:lineRule="auto"/>
        <w:ind w:left="0" w:firstLine="0"/>
        <w:jc w:val="both"/>
        <w:rPr>
          <w:vanish/>
        </w:rPr>
      </w:pPr>
    </w:p>
    <w:p w14:paraId="568FABDD" w14:textId="77777777" w:rsidR="006A1B4E" w:rsidRPr="006A1B4E" w:rsidRDefault="006A1B4E" w:rsidP="00B0252D">
      <w:pPr>
        <w:pStyle w:val="ListeParagraf"/>
        <w:numPr>
          <w:ilvl w:val="0"/>
          <w:numId w:val="99"/>
        </w:numPr>
        <w:spacing w:after="200" w:line="276" w:lineRule="auto"/>
        <w:ind w:left="0" w:firstLine="0"/>
        <w:jc w:val="both"/>
        <w:rPr>
          <w:vanish/>
        </w:rPr>
      </w:pPr>
    </w:p>
    <w:p w14:paraId="6A02DF68" w14:textId="77777777" w:rsidR="006A1B4E" w:rsidRPr="006A1B4E" w:rsidRDefault="006A1B4E" w:rsidP="00B0252D">
      <w:pPr>
        <w:pStyle w:val="ListeParagraf"/>
        <w:numPr>
          <w:ilvl w:val="0"/>
          <w:numId w:val="99"/>
        </w:numPr>
        <w:spacing w:after="200" w:line="276" w:lineRule="auto"/>
        <w:ind w:left="0" w:firstLine="0"/>
        <w:jc w:val="both"/>
        <w:rPr>
          <w:vanish/>
        </w:rPr>
      </w:pPr>
    </w:p>
    <w:p w14:paraId="6DFE7412" w14:textId="77777777" w:rsidR="006A1B4E" w:rsidRPr="006A1B4E" w:rsidRDefault="006A1B4E" w:rsidP="00B0252D">
      <w:pPr>
        <w:pStyle w:val="ListeParagraf"/>
        <w:numPr>
          <w:ilvl w:val="0"/>
          <w:numId w:val="99"/>
        </w:numPr>
        <w:spacing w:after="200" w:line="276" w:lineRule="auto"/>
        <w:ind w:left="0" w:firstLine="0"/>
        <w:jc w:val="both"/>
        <w:rPr>
          <w:vanish/>
        </w:rPr>
      </w:pPr>
    </w:p>
    <w:p w14:paraId="06E17DC7" w14:textId="77777777" w:rsidR="006A1B4E" w:rsidRPr="006A1B4E" w:rsidRDefault="006A1B4E" w:rsidP="00B0252D">
      <w:pPr>
        <w:pStyle w:val="ListeParagraf"/>
        <w:numPr>
          <w:ilvl w:val="0"/>
          <w:numId w:val="99"/>
        </w:numPr>
        <w:spacing w:after="200" w:line="276" w:lineRule="auto"/>
        <w:ind w:left="0" w:firstLine="0"/>
        <w:jc w:val="both"/>
        <w:rPr>
          <w:vanish/>
        </w:rPr>
      </w:pPr>
    </w:p>
    <w:p w14:paraId="6F8BCC42" w14:textId="77777777" w:rsidR="006A1B4E" w:rsidRPr="006A1B4E" w:rsidRDefault="006A1B4E" w:rsidP="00B0252D">
      <w:pPr>
        <w:pStyle w:val="ListeParagraf"/>
        <w:numPr>
          <w:ilvl w:val="0"/>
          <w:numId w:val="99"/>
        </w:numPr>
        <w:spacing w:after="200" w:line="276" w:lineRule="auto"/>
        <w:ind w:left="0" w:firstLine="0"/>
        <w:jc w:val="both"/>
        <w:rPr>
          <w:vanish/>
        </w:rPr>
      </w:pPr>
    </w:p>
    <w:p w14:paraId="5448B127" w14:textId="77777777" w:rsidR="006A1B4E" w:rsidRPr="006A1B4E" w:rsidRDefault="006A1B4E" w:rsidP="00B0252D">
      <w:pPr>
        <w:pStyle w:val="ListeParagraf"/>
        <w:numPr>
          <w:ilvl w:val="0"/>
          <w:numId w:val="99"/>
        </w:numPr>
        <w:spacing w:after="200" w:line="276" w:lineRule="auto"/>
        <w:ind w:left="0" w:firstLine="0"/>
        <w:jc w:val="both"/>
        <w:rPr>
          <w:vanish/>
        </w:rPr>
      </w:pPr>
    </w:p>
    <w:p w14:paraId="1F4E5287" w14:textId="77777777" w:rsidR="006A1B4E" w:rsidRPr="006A1B4E" w:rsidRDefault="006A1B4E" w:rsidP="00B0252D">
      <w:pPr>
        <w:pStyle w:val="ListeParagraf"/>
        <w:numPr>
          <w:ilvl w:val="0"/>
          <w:numId w:val="99"/>
        </w:numPr>
        <w:spacing w:after="200" w:line="276" w:lineRule="auto"/>
        <w:ind w:left="0" w:firstLine="0"/>
        <w:jc w:val="both"/>
        <w:rPr>
          <w:vanish/>
        </w:rPr>
      </w:pPr>
    </w:p>
    <w:p w14:paraId="3561BF4A" w14:textId="03C107A1"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 optik/flüorışıma yöntemi ile çözünmüş oksijen ve RTD sensor ile sıcaklık okuması yapabilmelidir.</w:t>
      </w:r>
    </w:p>
    <w:p w14:paraId="01F43D8C"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 yüzeysel sular, yer altı suları, içme suyu ve atık sularda çalışmaya uygun olmalıdır.</w:t>
      </w:r>
    </w:p>
    <w:p w14:paraId="11E9D82A"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 fabrikada yapılmış ön kalibrasyon ile teslim edilmelidir.</w:t>
      </w:r>
    </w:p>
    <w:p w14:paraId="53166E7E"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Sensörün basınçlı hava ile otomatik temizliği yapılabilmelidir.</w:t>
      </w:r>
    </w:p>
    <w:p w14:paraId="1E99C133"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 havuza daldırma şeklinde veya akış hücresine monte edilerek kullanılabilir olmalıdır.</w:t>
      </w:r>
    </w:p>
    <w:p w14:paraId="0B958AD0"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Sensörün okuma yapması için akış şartı aranmamalıdır.</w:t>
      </w:r>
    </w:p>
    <w:p w14:paraId="02FAF368"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lastRenderedPageBreak/>
        <w:t>Sensörün membran, elektrolit vb. herhangi bir sarf malzemesi olmamalı, her yıl membran değişimi gerekmemelidir.</w:t>
      </w:r>
    </w:p>
    <w:p w14:paraId="705885D7"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 0…25 mg/L aralığında 0,01 mg/L çözünürlük ile ölçüm yapabilmelidir. Probun okuma hassasiyeti 0,02 mg/L veya %1 olmalıdır.</w:t>
      </w:r>
    </w:p>
    <w:p w14:paraId="0F1377A1"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Sensörün çözünmüş oksijen konsantrasyonu değişimlerine cevap süresi maksimum 60 saniye olmalıdır.</w:t>
      </w:r>
    </w:p>
    <w:p w14:paraId="78E122E4"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 6…16 VDC ile çalışabilmeli ve bu besleme terminal üzerinden verilmelidir.</w:t>
      </w:r>
    </w:p>
    <w:p w14:paraId="70048900"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Sensörün minimum 6,5 m sabit kablosu bulunmalıdır ve talep edilmesi durumunda uzatma kablosu ile uzatılabilir olmalıdır.</w:t>
      </w:r>
    </w:p>
    <w:p w14:paraId="7908AEB8"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 minimum 2…55 °C sıcaklık aralığında, minimum 0,1…6,5 bar basınç aralığında çalışabilmelidir.</w:t>
      </w:r>
    </w:p>
    <w:p w14:paraId="5D23D46F"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 minimum IP 68 koruma sınıfına sahip olmalıdır.</w:t>
      </w:r>
    </w:p>
    <w:p w14:paraId="42998F73" w14:textId="77777777" w:rsidR="006A1B4E" w:rsidRPr="006B6DF2" w:rsidRDefault="006A1B4E" w:rsidP="00B0252D">
      <w:pPr>
        <w:pStyle w:val="ListeParagraf"/>
        <w:numPr>
          <w:ilvl w:val="1"/>
          <w:numId w:val="99"/>
        </w:numPr>
        <w:spacing w:after="200" w:line="276" w:lineRule="auto"/>
        <w:ind w:left="0" w:firstLine="0"/>
        <w:jc w:val="both"/>
        <w:rPr>
          <w:rFonts w:ascii="Times New Roman" w:hAnsi="Times New Roman" w:cs="Times New Roman"/>
          <w:sz w:val="24"/>
          <w:szCs w:val="24"/>
        </w:rPr>
      </w:pPr>
      <w:r w:rsidRPr="006B6DF2">
        <w:rPr>
          <w:rFonts w:ascii="Times New Roman" w:hAnsi="Times New Roman" w:cs="Times New Roman"/>
          <w:sz w:val="24"/>
          <w:szCs w:val="24"/>
        </w:rPr>
        <w:t>Sensörle kontrol ünitesi arasındaki haberleşme RS485/Modbus protokolü üzerinden olmalıdır.</w:t>
      </w:r>
    </w:p>
    <w:p w14:paraId="07267DC9" w14:textId="77777777" w:rsidR="00290219" w:rsidRPr="002B621E" w:rsidRDefault="00290219" w:rsidP="00B0252D">
      <w:pPr>
        <w:pStyle w:val="ListeParagraf"/>
        <w:spacing w:line="240" w:lineRule="auto"/>
        <w:ind w:left="0"/>
        <w:jc w:val="both"/>
        <w:rPr>
          <w:rFonts w:ascii="Times New Roman" w:hAnsi="Times New Roman" w:cs="Times New Roman"/>
          <w:b/>
          <w:bCs/>
          <w:sz w:val="24"/>
          <w:szCs w:val="24"/>
        </w:rPr>
      </w:pPr>
    </w:p>
    <w:p w14:paraId="7DC9D837" w14:textId="02AA4176" w:rsidR="00F83804" w:rsidRPr="002B621E" w:rsidRDefault="002904DF"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K</w:t>
      </w:r>
      <w:r w:rsidR="00AA672B">
        <w:rPr>
          <w:rFonts w:ascii="Times New Roman" w:hAnsi="Times New Roman" w:cs="Times New Roman"/>
          <w:b/>
          <w:bCs/>
          <w:sz w:val="24"/>
          <w:szCs w:val="24"/>
        </w:rPr>
        <w:t xml:space="preserve">İMYASAL OKSİJEN İHTİYACI ÖLÇÜM </w:t>
      </w:r>
      <w:r w:rsidR="006A1B4E">
        <w:rPr>
          <w:rFonts w:ascii="Times New Roman" w:hAnsi="Times New Roman" w:cs="Times New Roman"/>
          <w:b/>
          <w:bCs/>
          <w:sz w:val="24"/>
          <w:szCs w:val="24"/>
        </w:rPr>
        <w:t>SENSÖRÜ</w:t>
      </w:r>
    </w:p>
    <w:p w14:paraId="3F391DEA" w14:textId="77777777" w:rsidR="00F83804" w:rsidRPr="002B621E" w:rsidRDefault="00F83804" w:rsidP="00B0252D">
      <w:pPr>
        <w:pStyle w:val="ListeParagraf"/>
        <w:spacing w:line="240" w:lineRule="auto"/>
        <w:ind w:left="0"/>
        <w:jc w:val="both"/>
        <w:rPr>
          <w:rFonts w:ascii="Times New Roman" w:hAnsi="Times New Roman" w:cs="Times New Roman"/>
          <w:b/>
          <w:bCs/>
          <w:sz w:val="24"/>
          <w:szCs w:val="24"/>
        </w:rPr>
      </w:pPr>
    </w:p>
    <w:p w14:paraId="3D6A9DC5" w14:textId="44DCCB8A" w:rsidR="006A1B4E" w:rsidRPr="006A1B4E" w:rsidRDefault="006A1B4E" w:rsidP="00B0252D">
      <w:pPr>
        <w:pStyle w:val="ListeParagraf"/>
        <w:numPr>
          <w:ilvl w:val="1"/>
          <w:numId w:val="70"/>
        </w:numPr>
        <w:ind w:left="0" w:firstLine="0"/>
        <w:rPr>
          <w:rFonts w:ascii="Times New Roman" w:hAnsi="Times New Roman" w:cs="Times New Roman"/>
          <w:sz w:val="24"/>
          <w:szCs w:val="24"/>
        </w:rPr>
      </w:pPr>
      <w:r w:rsidRPr="006A1B4E">
        <w:rPr>
          <w:rFonts w:ascii="Times New Roman" w:hAnsi="Times New Roman" w:cs="Times New Roman"/>
          <w:sz w:val="24"/>
          <w:szCs w:val="24"/>
        </w:rPr>
        <w:t xml:space="preserve">Sensör KOİ ölçümlerini hiçbir kimyasal sarfiyatı olmadan optik olarak gerçekleştirmelidir. </w:t>
      </w:r>
    </w:p>
    <w:p w14:paraId="5660A001" w14:textId="3E5EA6E6" w:rsidR="001C2C74" w:rsidRPr="002B621E" w:rsidRDefault="001C2C7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KOİ </w:t>
      </w:r>
      <w:r w:rsidR="006A1B4E">
        <w:rPr>
          <w:rFonts w:ascii="Times New Roman" w:hAnsi="Times New Roman" w:cs="Times New Roman"/>
          <w:sz w:val="24"/>
          <w:szCs w:val="24"/>
        </w:rPr>
        <w:t>sensörü</w:t>
      </w:r>
      <w:r w:rsidRPr="002B621E">
        <w:rPr>
          <w:rFonts w:ascii="Times New Roman" w:hAnsi="Times New Roman" w:cs="Times New Roman"/>
          <w:sz w:val="24"/>
          <w:szCs w:val="24"/>
        </w:rPr>
        <w:t xml:space="preserve"> Atık Su Arıtma Tesisi çıkışında kullanılacak olup, sistem yeterli uzunlukta kablo ile birlikte temin edilecektir.</w:t>
      </w:r>
    </w:p>
    <w:p w14:paraId="1326FA83" w14:textId="66ACF711" w:rsidR="00517140" w:rsidRPr="00517140" w:rsidRDefault="002904DF" w:rsidP="00B0252D">
      <w:pPr>
        <w:pStyle w:val="ListeParagraf"/>
        <w:numPr>
          <w:ilvl w:val="1"/>
          <w:numId w:val="70"/>
        </w:numPr>
        <w:ind w:left="0" w:firstLine="0"/>
        <w:rPr>
          <w:rFonts w:ascii="Times New Roman" w:hAnsi="Times New Roman" w:cs="Times New Roman"/>
          <w:sz w:val="24"/>
          <w:szCs w:val="24"/>
        </w:rPr>
      </w:pPr>
      <w:r w:rsidRPr="00517140">
        <w:rPr>
          <w:rFonts w:ascii="Times New Roman" w:hAnsi="Times New Roman" w:cs="Times New Roman"/>
          <w:sz w:val="24"/>
          <w:szCs w:val="24"/>
        </w:rPr>
        <w:t>Sistem</w:t>
      </w:r>
      <w:r w:rsidR="00517140">
        <w:rPr>
          <w:rFonts w:ascii="Times New Roman" w:hAnsi="Times New Roman" w:cs="Times New Roman"/>
          <w:sz w:val="24"/>
          <w:szCs w:val="24"/>
        </w:rPr>
        <w:t xml:space="preserve"> </w:t>
      </w:r>
      <w:r w:rsidR="00517140" w:rsidRPr="00517140">
        <w:rPr>
          <w:rFonts w:ascii="Times New Roman" w:hAnsi="Times New Roman" w:cs="Times New Roman"/>
          <w:sz w:val="24"/>
          <w:szCs w:val="24"/>
        </w:rPr>
        <w:t>hem UV alan hem de Vis alanda absorbans taraması yapmalıdır.</w:t>
      </w:r>
    </w:p>
    <w:p w14:paraId="1255825B" w14:textId="77777777" w:rsidR="00517140" w:rsidRPr="00517140" w:rsidRDefault="00517140" w:rsidP="00B0252D">
      <w:pPr>
        <w:pStyle w:val="ListeParagraf"/>
        <w:numPr>
          <w:ilvl w:val="1"/>
          <w:numId w:val="70"/>
        </w:numPr>
        <w:ind w:left="0" w:firstLine="0"/>
        <w:rPr>
          <w:rFonts w:ascii="Times New Roman" w:hAnsi="Times New Roman" w:cs="Times New Roman"/>
          <w:sz w:val="24"/>
          <w:szCs w:val="24"/>
        </w:rPr>
      </w:pPr>
      <w:r w:rsidRPr="00517140">
        <w:rPr>
          <w:rFonts w:ascii="Times New Roman" w:hAnsi="Times New Roman" w:cs="Times New Roman"/>
          <w:sz w:val="24"/>
          <w:szCs w:val="24"/>
        </w:rPr>
        <w:t xml:space="preserve">Sensörün çalışma prensibi 190-720 nm aralığında UV-Vis alanda spektrofotometrik absorbans taramalı olmalıdır. Su karakterindeki zamana bağlı değişimleri algılayıp spektral alarm verebilmelidir. </w:t>
      </w:r>
    </w:p>
    <w:p w14:paraId="6991BA56" w14:textId="21983CD8" w:rsidR="002904DF" w:rsidRPr="00517140" w:rsidRDefault="00517140" w:rsidP="00B0252D">
      <w:pPr>
        <w:pStyle w:val="ListeParagraf"/>
        <w:numPr>
          <w:ilvl w:val="1"/>
          <w:numId w:val="70"/>
        </w:numPr>
        <w:ind w:left="0" w:firstLine="0"/>
        <w:rPr>
          <w:rFonts w:ascii="Times New Roman" w:hAnsi="Times New Roman" w:cs="Times New Roman"/>
          <w:sz w:val="24"/>
          <w:szCs w:val="24"/>
        </w:rPr>
      </w:pPr>
      <w:r w:rsidRPr="00517140">
        <w:rPr>
          <w:rFonts w:ascii="Times New Roman" w:hAnsi="Times New Roman" w:cs="Times New Roman"/>
          <w:sz w:val="24"/>
          <w:szCs w:val="24"/>
        </w:rPr>
        <w:t xml:space="preserve">Sensör dahili IoT teknolojisine sahip olmalı ve Bluetooth veya WiFi üzerinden direkt sensöre bağlanarak tüm ayarları yapılabilir ve anlık ölçüm verileri görüntülenebilir olmalıdır. </w:t>
      </w:r>
    </w:p>
    <w:p w14:paraId="727ABD4B" w14:textId="7791FA1F" w:rsidR="00464A1B" w:rsidRPr="002B621E" w:rsidRDefault="00464A1B"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Her reaksiyon esnasında örnekleme sistemi hortumu tamamen geri temizlenebilir özellikte olacaktır. Bunun için harici bir donanım ya da temizleme solüsyonuna gerek duyulmayacaktır.</w:t>
      </w:r>
    </w:p>
    <w:p w14:paraId="1CC0AB18" w14:textId="07E59A58" w:rsidR="00464A1B" w:rsidRPr="002B621E" w:rsidRDefault="00464A1B"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KOİ ölçüm sistemi değerleri eş zamanlı alınacak numunelerle akredite laboratuvardan alınacak değerler ile karşılaştırılmalıdır. Çıkış değerleri ± 10 oranında uyuşmalıdır. Cihaz yeterli hassasiyette ölçüm yapamaz ise yüklenici, sistemi başka bir sistem ile değiştirmek ve Bakanlığın istediği hassasiyette ölçüm yapacaktır.</w:t>
      </w:r>
    </w:p>
    <w:p w14:paraId="3B3A8CC1" w14:textId="2121EA27" w:rsidR="00464A1B" w:rsidRPr="002B621E" w:rsidRDefault="00464A1B"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Ortam sıcaklığı 5-50 </w:t>
      </w:r>
      <w:r w:rsidRPr="002B621E">
        <w:rPr>
          <w:rFonts w:ascii="Times New Roman" w:hAnsi="Times New Roman" w:cs="Times New Roman"/>
          <w:sz w:val="24"/>
          <w:szCs w:val="24"/>
          <w:vertAlign w:val="superscript"/>
        </w:rPr>
        <w:t>0</w:t>
      </w:r>
      <w:r w:rsidRPr="002B621E">
        <w:rPr>
          <w:rFonts w:ascii="Times New Roman" w:hAnsi="Times New Roman" w:cs="Times New Roman"/>
          <w:sz w:val="24"/>
          <w:szCs w:val="24"/>
        </w:rPr>
        <w:t xml:space="preserve">C olup, cihaza alınacak numune sıcaklığı 0-50 </w:t>
      </w:r>
      <w:r w:rsidRPr="002B621E">
        <w:rPr>
          <w:rFonts w:ascii="Times New Roman" w:hAnsi="Times New Roman" w:cs="Times New Roman"/>
          <w:sz w:val="24"/>
          <w:szCs w:val="24"/>
          <w:vertAlign w:val="superscript"/>
        </w:rPr>
        <w:t>0</w:t>
      </w:r>
      <w:r w:rsidRPr="002B621E">
        <w:rPr>
          <w:rFonts w:ascii="Times New Roman" w:hAnsi="Times New Roman" w:cs="Times New Roman"/>
          <w:sz w:val="24"/>
          <w:szCs w:val="24"/>
        </w:rPr>
        <w:t>C olacaktır.</w:t>
      </w:r>
    </w:p>
    <w:p w14:paraId="2D20A386" w14:textId="4C9E382B" w:rsidR="00464A1B" w:rsidRPr="002B621E" w:rsidRDefault="00464A1B"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Probun tekrarlanabilirliği ±3,0 mg/l </w:t>
      </w:r>
      <w:r w:rsidR="001C2C74" w:rsidRPr="002B621E">
        <w:rPr>
          <w:rFonts w:ascii="Times New Roman" w:hAnsi="Times New Roman" w:cs="Times New Roman"/>
          <w:sz w:val="24"/>
          <w:szCs w:val="24"/>
        </w:rPr>
        <w:t>veya %1</w:t>
      </w:r>
      <w:r w:rsidRPr="002B621E">
        <w:rPr>
          <w:rFonts w:ascii="Times New Roman" w:hAnsi="Times New Roman" w:cs="Times New Roman"/>
          <w:sz w:val="24"/>
          <w:szCs w:val="24"/>
        </w:rPr>
        <w:t>ol</w:t>
      </w:r>
      <w:r w:rsidR="001C2C74" w:rsidRPr="002B621E">
        <w:rPr>
          <w:rFonts w:ascii="Times New Roman" w:hAnsi="Times New Roman" w:cs="Times New Roman"/>
          <w:sz w:val="24"/>
          <w:szCs w:val="24"/>
        </w:rPr>
        <w:t>malıdır.</w:t>
      </w:r>
    </w:p>
    <w:p w14:paraId="1D2A5926" w14:textId="19EB29FD" w:rsidR="001C2C74" w:rsidRPr="002B621E" w:rsidRDefault="001C2C7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Cihaz fabrikada kalibre edilmiş olmalı ve eğer ihtiyaç duyulursa sahada da en az 2 noktaya kadar kalibre edilebilmelidir.</w:t>
      </w:r>
    </w:p>
    <w:p w14:paraId="7C5CC4CA" w14:textId="794F4A7B" w:rsidR="00464A1B" w:rsidRPr="002B621E" w:rsidRDefault="00464A1B"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KOİ parametresi kalibrasyonu 10-1000 mg/l aralığınd</w:t>
      </w:r>
      <w:r w:rsidR="001C2C74" w:rsidRPr="002B621E">
        <w:rPr>
          <w:rFonts w:ascii="Times New Roman" w:hAnsi="Times New Roman" w:cs="Times New Roman"/>
          <w:sz w:val="24"/>
          <w:szCs w:val="24"/>
        </w:rPr>
        <w:t>a olmalıdır.</w:t>
      </w:r>
    </w:p>
    <w:p w14:paraId="08CBC66E" w14:textId="77777777" w:rsidR="00F83804" w:rsidRPr="002B621E" w:rsidRDefault="00F83804" w:rsidP="00B0252D">
      <w:pPr>
        <w:pStyle w:val="ListeParagraf"/>
        <w:spacing w:line="240" w:lineRule="auto"/>
        <w:ind w:left="0"/>
        <w:jc w:val="both"/>
        <w:rPr>
          <w:rFonts w:ascii="Times New Roman" w:hAnsi="Times New Roman" w:cs="Times New Roman"/>
          <w:sz w:val="24"/>
          <w:szCs w:val="24"/>
        </w:rPr>
      </w:pPr>
    </w:p>
    <w:p w14:paraId="5F2B68D9" w14:textId="690BB777" w:rsidR="00F83804" w:rsidRDefault="00464A1B"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A</w:t>
      </w:r>
      <w:r w:rsidR="00AA672B">
        <w:rPr>
          <w:rFonts w:ascii="Times New Roman" w:hAnsi="Times New Roman" w:cs="Times New Roman"/>
          <w:b/>
          <w:bCs/>
          <w:sz w:val="24"/>
          <w:szCs w:val="24"/>
        </w:rPr>
        <w:t xml:space="preserve">SKIDA KATI MADDE ÖLÇÜM </w:t>
      </w:r>
      <w:r w:rsidR="006A1B4E">
        <w:rPr>
          <w:rFonts w:ascii="Times New Roman" w:hAnsi="Times New Roman" w:cs="Times New Roman"/>
          <w:b/>
          <w:bCs/>
          <w:sz w:val="24"/>
          <w:szCs w:val="24"/>
        </w:rPr>
        <w:t>SENSÖRÜ</w:t>
      </w:r>
    </w:p>
    <w:p w14:paraId="49172DF1" w14:textId="77777777" w:rsidR="00AA672B" w:rsidRPr="00AA672B" w:rsidRDefault="00AA672B" w:rsidP="00B0252D">
      <w:pPr>
        <w:pStyle w:val="ListeParagraf"/>
        <w:spacing w:line="240" w:lineRule="auto"/>
        <w:ind w:left="0"/>
        <w:jc w:val="both"/>
        <w:rPr>
          <w:rFonts w:ascii="Times New Roman" w:hAnsi="Times New Roman" w:cs="Times New Roman"/>
          <w:b/>
          <w:bCs/>
          <w:sz w:val="24"/>
          <w:szCs w:val="24"/>
        </w:rPr>
      </w:pPr>
    </w:p>
    <w:p w14:paraId="5AD9A8FA" w14:textId="436A5CDC" w:rsidR="00464A1B" w:rsidRPr="002B621E" w:rsidRDefault="00464A1B"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Cihaz optik sensör tipine sahip olacaktır.</w:t>
      </w:r>
    </w:p>
    <w:p w14:paraId="3472ACAC" w14:textId="2D27363B" w:rsidR="001C2C74" w:rsidRPr="002B621E" w:rsidRDefault="001C2C7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Sistem Askıda Katı Madde tayini yapabilecek özellikte olmalıdır.</w:t>
      </w:r>
    </w:p>
    <w:p w14:paraId="6279379D" w14:textId="01609BF4" w:rsidR="00464A1B" w:rsidRPr="002B621E" w:rsidRDefault="00464A1B"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Dış ortam Şartlarında ölçüm </w:t>
      </w:r>
      <w:r w:rsidR="00E12994" w:rsidRPr="002B621E">
        <w:rPr>
          <w:rFonts w:ascii="Times New Roman" w:hAnsi="Times New Roman" w:cs="Times New Roman"/>
          <w:sz w:val="24"/>
          <w:szCs w:val="24"/>
        </w:rPr>
        <w:t>sinyallerinin bozulmadan transmit</w:t>
      </w:r>
      <w:r w:rsidR="001C78F6" w:rsidRPr="002B621E">
        <w:rPr>
          <w:rFonts w:ascii="Times New Roman" w:hAnsi="Times New Roman" w:cs="Times New Roman"/>
          <w:sz w:val="24"/>
          <w:szCs w:val="24"/>
        </w:rPr>
        <w:t>t</w:t>
      </w:r>
      <w:r w:rsidR="00E12994" w:rsidRPr="002B621E">
        <w:rPr>
          <w:rFonts w:ascii="Times New Roman" w:hAnsi="Times New Roman" w:cs="Times New Roman"/>
          <w:sz w:val="24"/>
          <w:szCs w:val="24"/>
        </w:rPr>
        <w:t>ere iletilebilmesi ve sistemin minumum bakım gereksinimi ile çalışabilmesi için sensör ve transmitter ünitesi arasında iletişim digital ve kontaksız olacaktır.</w:t>
      </w:r>
    </w:p>
    <w:p w14:paraId="1E147F02" w14:textId="148D96CE" w:rsidR="00E12994" w:rsidRPr="002B621E" w:rsidRDefault="00E1299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lastRenderedPageBreak/>
        <w:t>Cihaz yansımalı ışık prensibi, optik saçılım ilkesi, IR absorbsiyonuna veya UV ışık absorbsiyonuna vb. Optik yöntemlerle çalışacaktır. Cihaz devreye alındıktan sonra 3 ay boyunca akredite laboratuvardan eş zamanlı sonuçlar ile karşılaştırılacaktır. Sonuçlar ± 10aralığını geçerse, yüklenici cihazı başka bir cihazla değiştirecektir.</w:t>
      </w:r>
    </w:p>
    <w:p w14:paraId="16DF1137" w14:textId="724B9091" w:rsidR="00E12994" w:rsidRPr="002B621E" w:rsidRDefault="00E1299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 Atık Suya uygun malzemeden ve optik pencerelerinin çizilmeye karşı dayanıklı malzemeden üretilmiş olacaktır. Transmitter</w:t>
      </w:r>
      <w:r w:rsidR="001C78F6" w:rsidRPr="002B621E">
        <w:rPr>
          <w:rFonts w:ascii="Times New Roman" w:hAnsi="Times New Roman" w:cs="Times New Roman"/>
          <w:sz w:val="24"/>
          <w:szCs w:val="24"/>
        </w:rPr>
        <w:t xml:space="preserve"> </w:t>
      </w:r>
      <w:r w:rsidRPr="002B621E">
        <w:rPr>
          <w:rFonts w:ascii="Times New Roman" w:hAnsi="Times New Roman" w:cs="Times New Roman"/>
          <w:sz w:val="24"/>
          <w:szCs w:val="24"/>
        </w:rPr>
        <w:t>-Sensör arası her türlü bağlantı korozyona dayanıklı, su geçirmez, sızdırmaz tipte olacaktır.</w:t>
      </w:r>
    </w:p>
    <w:p w14:paraId="15CEC280" w14:textId="2E2184DC" w:rsidR="00E12994" w:rsidRPr="002B621E" w:rsidRDefault="00E1299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Cihaz optikleri bozulduğunda veya eskiğinde kullanıcıya uyarı verecektir.</w:t>
      </w:r>
    </w:p>
    <w:p w14:paraId="56F2BE44" w14:textId="0E5ECAF5" w:rsidR="00E12994" w:rsidRPr="002B621E" w:rsidRDefault="00E1299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w:t>
      </w:r>
      <w:r w:rsidR="0029679C" w:rsidRPr="002B621E">
        <w:rPr>
          <w:rFonts w:ascii="Times New Roman" w:hAnsi="Times New Roman" w:cs="Times New Roman"/>
          <w:sz w:val="24"/>
          <w:szCs w:val="24"/>
        </w:rPr>
        <w:t xml:space="preserve"> 0-1000 mg/l AKM aralığında ölçüm yapabilmelidir. </w:t>
      </w:r>
    </w:p>
    <w:p w14:paraId="6C592E4B" w14:textId="3AECF884" w:rsidR="0029679C" w:rsidRPr="002B621E" w:rsidRDefault="0029679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Sensörün fabrikada formazin çözeltisi ile ıslak kalibrasyonu yapılmış olmalı ve kalibrasyon sertifikası sensör ile beraber temin edilmelidir.</w:t>
      </w:r>
    </w:p>
    <w:p w14:paraId="0993BE53" w14:textId="484FB154" w:rsidR="00E12994" w:rsidRPr="002B621E" w:rsidRDefault="00E1299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Sensör çalışma sıcaklığı 0-50 </w:t>
      </w:r>
      <w:r w:rsidRPr="002B621E">
        <w:rPr>
          <w:rFonts w:ascii="Times New Roman" w:hAnsi="Times New Roman" w:cs="Times New Roman"/>
          <w:sz w:val="24"/>
          <w:szCs w:val="24"/>
          <w:vertAlign w:val="superscript"/>
        </w:rPr>
        <w:t>0</w:t>
      </w:r>
      <w:r w:rsidRPr="002B621E">
        <w:rPr>
          <w:rFonts w:ascii="Times New Roman" w:hAnsi="Times New Roman" w:cs="Times New Roman"/>
          <w:sz w:val="24"/>
          <w:szCs w:val="24"/>
        </w:rPr>
        <w:t>C olacaktır.</w:t>
      </w:r>
    </w:p>
    <w:p w14:paraId="3452C9A5" w14:textId="3C707258" w:rsidR="00E12994" w:rsidRPr="002B621E" w:rsidRDefault="00E1299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Sensör çalışma basıncı en az </w:t>
      </w:r>
      <w:r w:rsidR="00F21D00">
        <w:rPr>
          <w:rFonts w:ascii="Times New Roman" w:hAnsi="Times New Roman" w:cs="Times New Roman"/>
          <w:sz w:val="24"/>
          <w:szCs w:val="24"/>
        </w:rPr>
        <w:t>5</w:t>
      </w:r>
      <w:r w:rsidRPr="002B621E">
        <w:rPr>
          <w:rFonts w:ascii="Times New Roman" w:hAnsi="Times New Roman" w:cs="Times New Roman"/>
          <w:sz w:val="24"/>
          <w:szCs w:val="24"/>
        </w:rPr>
        <w:t xml:space="preserve"> bar olacaktır.</w:t>
      </w:r>
    </w:p>
    <w:p w14:paraId="7ED01FCF" w14:textId="25E4E0DA" w:rsidR="006F6C3C" w:rsidRPr="002B621E" w:rsidRDefault="006F6C3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 dijital iletişim protokolüne sahip olacaktır.</w:t>
      </w:r>
    </w:p>
    <w:p w14:paraId="5A393D66" w14:textId="3909C9F2" w:rsidR="00E12994" w:rsidRPr="002B621E" w:rsidRDefault="00E1299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 en az IP68 koruma sınıfında olacaktır.</w:t>
      </w:r>
    </w:p>
    <w:p w14:paraId="47950C80" w14:textId="1304A11D" w:rsidR="00E12994" w:rsidRPr="002B621E" w:rsidRDefault="00E1299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 kablosu ilavesiz ve yeterli uzunlukta olacaktır.</w:t>
      </w:r>
    </w:p>
    <w:p w14:paraId="33A59620" w14:textId="1897089E" w:rsidR="00E12994" w:rsidRPr="002B621E" w:rsidRDefault="00E1299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Sensörler paslanmaz çelik malzemeden yapılmış olacaktır.</w:t>
      </w:r>
    </w:p>
    <w:p w14:paraId="38011F99" w14:textId="10B6889D" w:rsidR="00110F37" w:rsidRPr="002B621E" w:rsidRDefault="00E12994"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Sensörler kendini temizle</w:t>
      </w:r>
      <w:r w:rsidR="00110F37" w:rsidRPr="002B621E">
        <w:rPr>
          <w:rFonts w:ascii="Times New Roman" w:hAnsi="Times New Roman" w:cs="Times New Roman"/>
          <w:sz w:val="24"/>
          <w:szCs w:val="24"/>
        </w:rPr>
        <w:t>me sistemine sahip olacaktır.</w:t>
      </w:r>
    </w:p>
    <w:p w14:paraId="6D886330" w14:textId="74EDC513" w:rsidR="0000110D" w:rsidRDefault="006F6C3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Sensörler koşullara bağlı olarak bio-film oluşumunu engellemek adına 1dk ile 24 saat arasındaki periyotlarda merkezi yıkamadan farklı olarak programlanabilir temizleme sistemine sahip olmalıdır. Bu temizleme sistemi</w:t>
      </w:r>
      <w:r w:rsidR="00F21D00">
        <w:rPr>
          <w:rFonts w:ascii="Times New Roman" w:hAnsi="Times New Roman" w:cs="Times New Roman"/>
          <w:sz w:val="24"/>
          <w:szCs w:val="24"/>
        </w:rPr>
        <w:t xml:space="preserve"> </w:t>
      </w:r>
      <w:r w:rsidRPr="002B621E">
        <w:rPr>
          <w:rFonts w:ascii="Times New Roman" w:hAnsi="Times New Roman" w:cs="Times New Roman"/>
          <w:sz w:val="24"/>
          <w:szCs w:val="24"/>
        </w:rPr>
        <w:t>kesinlikle kimyasal sarf malzemesi gerekti</w:t>
      </w:r>
      <w:r w:rsidR="0000110D" w:rsidRPr="002B621E">
        <w:rPr>
          <w:rFonts w:ascii="Times New Roman" w:hAnsi="Times New Roman" w:cs="Times New Roman"/>
          <w:sz w:val="24"/>
          <w:szCs w:val="24"/>
        </w:rPr>
        <w:t>r</w:t>
      </w:r>
      <w:r w:rsidRPr="002B621E">
        <w:rPr>
          <w:rFonts w:ascii="Times New Roman" w:hAnsi="Times New Roman" w:cs="Times New Roman"/>
          <w:sz w:val="24"/>
          <w:szCs w:val="24"/>
        </w:rPr>
        <w:t>memelidir.</w:t>
      </w:r>
    </w:p>
    <w:p w14:paraId="1D15799C" w14:textId="77777777" w:rsidR="00C4256E" w:rsidRPr="00C4256E" w:rsidRDefault="00C4256E" w:rsidP="00B0252D">
      <w:pPr>
        <w:pStyle w:val="ListeParagraf"/>
        <w:spacing w:line="240" w:lineRule="auto"/>
        <w:ind w:left="0"/>
        <w:jc w:val="both"/>
        <w:rPr>
          <w:rFonts w:ascii="Times New Roman" w:hAnsi="Times New Roman" w:cs="Times New Roman"/>
          <w:sz w:val="24"/>
          <w:szCs w:val="24"/>
        </w:rPr>
      </w:pPr>
    </w:p>
    <w:p w14:paraId="0489AD6A" w14:textId="47F7659B" w:rsidR="00C010E3" w:rsidRDefault="00C51D72"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S</w:t>
      </w:r>
      <w:r w:rsidR="00AA672B">
        <w:rPr>
          <w:rFonts w:ascii="Times New Roman" w:hAnsi="Times New Roman" w:cs="Times New Roman"/>
          <w:b/>
          <w:bCs/>
          <w:sz w:val="24"/>
          <w:szCs w:val="24"/>
        </w:rPr>
        <w:t>IRALI SOĞUTMALI OTOMATİK NUMUNE ALMA CİHAZI</w:t>
      </w:r>
    </w:p>
    <w:p w14:paraId="190DF712" w14:textId="77777777" w:rsidR="00C4256E" w:rsidRPr="002B621E" w:rsidRDefault="00C4256E" w:rsidP="00B0252D">
      <w:pPr>
        <w:pStyle w:val="ListeParagraf"/>
        <w:spacing w:line="240" w:lineRule="auto"/>
        <w:ind w:left="0"/>
        <w:jc w:val="both"/>
        <w:rPr>
          <w:rFonts w:ascii="Times New Roman" w:hAnsi="Times New Roman" w:cs="Times New Roman"/>
          <w:b/>
          <w:bCs/>
          <w:sz w:val="24"/>
          <w:szCs w:val="24"/>
        </w:rPr>
      </w:pPr>
    </w:p>
    <w:p w14:paraId="513FB1BA" w14:textId="59ADC3D4" w:rsidR="00C51D72" w:rsidRPr="002B621E" w:rsidRDefault="00C51D7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Numune alma sistemi ‘‘Numune Alma Mimarisi ve Numune Alma Cihazı’’ kriterlerine uygun ve ISO5667-10 standartlarına uygun olarak emiş hızı 0,5-1 m/s aralığında olacaktır.</w:t>
      </w:r>
    </w:p>
    <w:p w14:paraId="5A17845D" w14:textId="686E3709" w:rsidR="00C51D72" w:rsidRPr="002B621E" w:rsidRDefault="00C51D7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Numune alma cihazı/sistemi arıtma tesislerinde Atık Su numuneleri almak üzere tasarlanmış taşınabilir, dahili soğutucu sistemi olacaktır.</w:t>
      </w:r>
    </w:p>
    <w:p w14:paraId="67424350" w14:textId="5154A44A" w:rsidR="00C51D72" w:rsidRPr="002B621E" w:rsidRDefault="00C51D72"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Numune alma sistemi </w:t>
      </w:r>
      <w:r w:rsidR="00F21D00">
        <w:rPr>
          <w:rFonts w:ascii="Times New Roman" w:hAnsi="Times New Roman" w:cs="Times New Roman"/>
          <w:sz w:val="24"/>
          <w:szCs w:val="24"/>
        </w:rPr>
        <w:t>peristaltik</w:t>
      </w:r>
      <w:r w:rsidR="0067243C">
        <w:rPr>
          <w:rFonts w:ascii="Times New Roman" w:hAnsi="Times New Roman" w:cs="Times New Roman"/>
          <w:sz w:val="24"/>
          <w:szCs w:val="24"/>
        </w:rPr>
        <w:t xml:space="preserve"> pompa</w:t>
      </w:r>
      <w:r w:rsidR="002C155F" w:rsidRPr="002B621E">
        <w:rPr>
          <w:rFonts w:ascii="Times New Roman" w:hAnsi="Times New Roman" w:cs="Times New Roman"/>
          <w:sz w:val="24"/>
          <w:szCs w:val="24"/>
        </w:rPr>
        <w:t xml:space="preserve"> sistemine göre çalışacaktır.</w:t>
      </w:r>
    </w:p>
    <w:p w14:paraId="3E0361F0" w14:textId="3081F44A" w:rsidR="002C155F" w:rsidRPr="002B621E" w:rsidRDefault="002C155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Cihazın dış yapısı 4 mevsim göre çalışmaya uygun olacaktır.</w:t>
      </w:r>
    </w:p>
    <w:p w14:paraId="688E29A4" w14:textId="77777777" w:rsidR="002C155F" w:rsidRPr="002B621E" w:rsidRDefault="002C155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Cihazın numune emme yüksekliği otomatik olarak tespit edebilecek, herhangi bir yapılandırma gerekmeyecektir.</w:t>
      </w:r>
    </w:p>
    <w:p w14:paraId="7F523E33" w14:textId="13758678" w:rsidR="002C155F" w:rsidRPr="002B621E" w:rsidRDefault="002C155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Sistem sıcaklığı 0 -40 </w:t>
      </w:r>
      <w:r w:rsidRPr="002B621E">
        <w:rPr>
          <w:rFonts w:ascii="Times New Roman" w:hAnsi="Times New Roman" w:cs="Times New Roman"/>
          <w:sz w:val="24"/>
          <w:szCs w:val="24"/>
          <w:vertAlign w:val="superscript"/>
        </w:rPr>
        <w:t>0</w:t>
      </w:r>
      <w:r w:rsidRPr="002B621E">
        <w:rPr>
          <w:rFonts w:ascii="Times New Roman" w:hAnsi="Times New Roman" w:cs="Times New Roman"/>
          <w:sz w:val="24"/>
          <w:szCs w:val="24"/>
        </w:rPr>
        <w:t>C arasında olacaktır.</w:t>
      </w:r>
    </w:p>
    <w:p w14:paraId="68AC344D" w14:textId="2282557D" w:rsidR="002C155F" w:rsidRPr="002B621E" w:rsidRDefault="002C155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Numune alma haznesi en az IP 54 sınıfı olacaktır.</w:t>
      </w:r>
    </w:p>
    <w:p w14:paraId="7D166E14" w14:textId="1F37E640" w:rsidR="002C155F" w:rsidRPr="002B621E" w:rsidRDefault="002C155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Sabit tipteki cihazın Bakanlığın onayladığı boyut ve sayıda kabı yüklenici sağlayacaktır.</w:t>
      </w:r>
    </w:p>
    <w:p w14:paraId="3E88EB75" w14:textId="00F6E553" w:rsidR="002C155F" w:rsidRPr="002B621E" w:rsidRDefault="002C155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SAİS numune alma cihazı; en az 6 litrelik 4 adet numune alma şişelerine sahip olmalı ve numune alma şişeleri Bakanlığın belirleyeceği senaryolara uyum sağlayacak hacme,</w:t>
      </w:r>
      <w:r w:rsidR="00290219" w:rsidRPr="002B621E">
        <w:rPr>
          <w:rFonts w:ascii="Times New Roman" w:hAnsi="Times New Roman" w:cs="Times New Roman"/>
          <w:sz w:val="24"/>
          <w:szCs w:val="24"/>
        </w:rPr>
        <w:t xml:space="preserve"> </w:t>
      </w:r>
      <w:r w:rsidRPr="002B621E">
        <w:rPr>
          <w:rFonts w:ascii="Times New Roman" w:hAnsi="Times New Roman" w:cs="Times New Roman"/>
          <w:sz w:val="24"/>
          <w:szCs w:val="24"/>
        </w:rPr>
        <w:t>zamana</w:t>
      </w:r>
      <w:r w:rsidR="006A1B4E">
        <w:rPr>
          <w:rFonts w:ascii="Times New Roman" w:hAnsi="Times New Roman" w:cs="Times New Roman"/>
          <w:sz w:val="24"/>
          <w:szCs w:val="24"/>
        </w:rPr>
        <w:t xml:space="preserve"> </w:t>
      </w:r>
      <w:r w:rsidRPr="002B621E">
        <w:rPr>
          <w:rFonts w:ascii="Times New Roman" w:hAnsi="Times New Roman" w:cs="Times New Roman"/>
          <w:sz w:val="24"/>
          <w:szCs w:val="24"/>
        </w:rPr>
        <w:t>ve debiye göre ayarlanabilir özellikte olmalıdır.</w:t>
      </w:r>
    </w:p>
    <w:p w14:paraId="2417E562" w14:textId="175F065C" w:rsidR="002C155F" w:rsidRPr="002B621E" w:rsidRDefault="002C155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Cihazın numune alma saati programlanabilecek ve istenen saate ayarlandıktan sonra numune alma otomatik başlayacaktır. İstenen miktarda, istenen aralıklarda numune alınmalı ve numune alma sırasında başta sıvı almama gibi hatalar durumunda kullanıcıyı uyarmalı ve bu hatalar kayıt edilmeli ve program bitiminde kontrol edilmelidir. Cihaz geniş ve okunaklı grafik gösterge</w:t>
      </w:r>
      <w:r w:rsidR="006A1B4E">
        <w:rPr>
          <w:rFonts w:ascii="Times New Roman" w:hAnsi="Times New Roman" w:cs="Times New Roman"/>
          <w:sz w:val="24"/>
          <w:szCs w:val="24"/>
        </w:rPr>
        <w:t>y</w:t>
      </w:r>
      <w:r w:rsidRPr="002B621E">
        <w:rPr>
          <w:rFonts w:ascii="Times New Roman" w:hAnsi="Times New Roman" w:cs="Times New Roman"/>
          <w:sz w:val="24"/>
          <w:szCs w:val="24"/>
        </w:rPr>
        <w:t>e sahip olacaktır.</w:t>
      </w:r>
    </w:p>
    <w:p w14:paraId="5E9F3A38" w14:textId="3FDE5D91" w:rsidR="002C155F" w:rsidRPr="002B621E" w:rsidRDefault="002C155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Cihaz sistem tarafından tetiklenebilmeli ve Bakanlığın istediği parametrelerin aşımı durumunda numune alacak şekilde olacaktır. Cihaz 2 ve 24 saatlik kompozit numune alabilecek yapıda olacaktır ve kompozit numune alma standartlarına uygun olarak numune almalıdır. Sistem belirlenen </w:t>
      </w:r>
      <w:r w:rsidR="006A1B4E">
        <w:rPr>
          <w:rFonts w:ascii="Times New Roman" w:hAnsi="Times New Roman" w:cs="Times New Roman"/>
          <w:sz w:val="24"/>
          <w:szCs w:val="24"/>
        </w:rPr>
        <w:t>e</w:t>
      </w:r>
      <w:r w:rsidRPr="002B621E">
        <w:rPr>
          <w:rFonts w:ascii="Times New Roman" w:hAnsi="Times New Roman" w:cs="Times New Roman"/>
          <w:sz w:val="24"/>
          <w:szCs w:val="24"/>
        </w:rPr>
        <w:t>şiklerden aşılma olduğunda numune almaya elverişli olacaktır. Cihaz soğutuculu 4</w:t>
      </w:r>
      <w:r w:rsidRPr="002B621E">
        <w:rPr>
          <w:rFonts w:ascii="Times New Roman" w:hAnsi="Times New Roman" w:cs="Times New Roman"/>
          <w:sz w:val="24"/>
          <w:szCs w:val="24"/>
          <w:vertAlign w:val="superscript"/>
        </w:rPr>
        <w:t>0</w:t>
      </w:r>
      <w:r w:rsidRPr="002B621E">
        <w:rPr>
          <w:rFonts w:ascii="Times New Roman" w:hAnsi="Times New Roman" w:cs="Times New Roman"/>
          <w:sz w:val="24"/>
          <w:szCs w:val="24"/>
        </w:rPr>
        <w:t>C otomatik termostatik kontrolü</w:t>
      </w:r>
      <w:r w:rsidR="005F76FF" w:rsidRPr="002B621E">
        <w:rPr>
          <w:rFonts w:ascii="Times New Roman" w:hAnsi="Times New Roman" w:cs="Times New Roman"/>
          <w:sz w:val="24"/>
          <w:szCs w:val="24"/>
        </w:rPr>
        <w:t xml:space="preserve"> ile muhafaza edilecektir. </w:t>
      </w:r>
    </w:p>
    <w:p w14:paraId="26F3CBCD" w14:textId="59547CFF" w:rsidR="005F76FF" w:rsidRPr="002B621E" w:rsidRDefault="005F76F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lastRenderedPageBreak/>
        <w:t>Kabin yazılımında eşik aralıkları kullanıcı tarafından değiştirilebilir olacaktır. Numune alma cihazı kompozit numune alımında her numune alışında ve şişe değişimlerinde de kabin yazılımına digital output verecektir.</w:t>
      </w:r>
    </w:p>
    <w:p w14:paraId="194C2B3D" w14:textId="7D253340" w:rsidR="005F76FF" w:rsidRPr="002B621E" w:rsidRDefault="005F76F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Cihazın muhafaza malzemesi paslanmaz çelik veya </w:t>
      </w:r>
      <w:r w:rsidR="00F21D00">
        <w:rPr>
          <w:rFonts w:ascii="Times New Roman" w:hAnsi="Times New Roman" w:cs="Times New Roman"/>
          <w:sz w:val="24"/>
          <w:szCs w:val="24"/>
        </w:rPr>
        <w:t>LLD</w:t>
      </w:r>
      <w:r w:rsidRPr="002B621E">
        <w:rPr>
          <w:rFonts w:ascii="Times New Roman" w:hAnsi="Times New Roman" w:cs="Times New Roman"/>
          <w:sz w:val="24"/>
          <w:szCs w:val="24"/>
        </w:rPr>
        <w:t>PE plastik olacaktır.</w:t>
      </w:r>
    </w:p>
    <w:p w14:paraId="160B7FA1" w14:textId="6641F311" w:rsidR="005F76FF" w:rsidRPr="002B621E" w:rsidRDefault="005F76F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Numune alma cihazının numune çekme hortumu kolay yıpranmayan silikon veya PVC malzemeden olacaktır.</w:t>
      </w:r>
    </w:p>
    <w:p w14:paraId="0B16B70F" w14:textId="2EC90536" w:rsidR="005F76FF" w:rsidRDefault="005F76FF"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Toplanan numunenin temsil edici özellikte olduğundan emin olmak için bakım, kalibrasyon ve tamir gibi sistemin durduğu veya basınçlı borulardan numune alınmaya başlandığı durumlarda bir miktar su sistemden </w:t>
      </w:r>
      <w:r w:rsidR="002C1936" w:rsidRPr="002B621E">
        <w:rPr>
          <w:rFonts w:ascii="Times New Roman" w:hAnsi="Times New Roman" w:cs="Times New Roman"/>
          <w:sz w:val="24"/>
          <w:szCs w:val="24"/>
        </w:rPr>
        <w:t>geçirildikten sonra sistemin analiz ve ölçüm yapmaya başlaması sağlanmalıdır. Ölçümden önce sistemden geçirilecek su, sistemdeki suyun 3 katı miktarda olacaktır</w:t>
      </w:r>
      <w:r w:rsidR="00196EFC" w:rsidRPr="002B621E">
        <w:rPr>
          <w:rFonts w:ascii="Times New Roman" w:hAnsi="Times New Roman" w:cs="Times New Roman"/>
          <w:sz w:val="24"/>
          <w:szCs w:val="24"/>
        </w:rPr>
        <w:t>.</w:t>
      </w:r>
    </w:p>
    <w:p w14:paraId="1AADA267" w14:textId="77777777" w:rsidR="006A1B4E" w:rsidRPr="006A1B4E" w:rsidRDefault="006A1B4E" w:rsidP="00B0252D">
      <w:pPr>
        <w:pStyle w:val="ListeParagraf"/>
        <w:numPr>
          <w:ilvl w:val="1"/>
          <w:numId w:val="70"/>
        </w:numPr>
        <w:ind w:left="0" w:firstLine="0"/>
        <w:rPr>
          <w:rFonts w:ascii="Times New Roman" w:hAnsi="Times New Roman" w:cs="Times New Roman"/>
          <w:sz w:val="24"/>
          <w:szCs w:val="24"/>
        </w:rPr>
      </w:pPr>
      <w:r w:rsidRPr="006A1B4E">
        <w:rPr>
          <w:rFonts w:ascii="Times New Roman" w:hAnsi="Times New Roman" w:cs="Times New Roman"/>
          <w:sz w:val="24"/>
          <w:szCs w:val="24"/>
        </w:rPr>
        <w:t>Cihazın kullanım menüsü Türkçe olmalıdır.</w:t>
      </w:r>
    </w:p>
    <w:p w14:paraId="0F97B65E" w14:textId="0C0898F4" w:rsidR="006A1B4E" w:rsidRPr="006A1B4E" w:rsidRDefault="006A1B4E" w:rsidP="00B0252D">
      <w:pPr>
        <w:pStyle w:val="ListeParagraf"/>
        <w:numPr>
          <w:ilvl w:val="1"/>
          <w:numId w:val="70"/>
        </w:numPr>
        <w:ind w:left="0" w:firstLine="0"/>
        <w:rPr>
          <w:rFonts w:ascii="Times New Roman" w:hAnsi="Times New Roman" w:cs="Times New Roman"/>
          <w:sz w:val="24"/>
          <w:szCs w:val="24"/>
        </w:rPr>
      </w:pPr>
      <w:r w:rsidRPr="006A1B4E">
        <w:rPr>
          <w:rFonts w:ascii="Times New Roman" w:hAnsi="Times New Roman" w:cs="Times New Roman"/>
          <w:sz w:val="24"/>
          <w:szCs w:val="24"/>
        </w:rPr>
        <w:t>Cihaz menüsünden, cihazın diagnostik (pompa, ekran, elektronik komponentler, vb.) testleri yapılabilir olmalıdır.</w:t>
      </w:r>
    </w:p>
    <w:p w14:paraId="7AC912DF" w14:textId="77777777" w:rsidR="00404BD8" w:rsidRDefault="00404BD8" w:rsidP="00B0252D">
      <w:pPr>
        <w:pStyle w:val="ListeParagraf"/>
        <w:spacing w:line="240" w:lineRule="auto"/>
        <w:ind w:left="0"/>
        <w:jc w:val="both"/>
        <w:rPr>
          <w:rFonts w:ascii="Times New Roman" w:hAnsi="Times New Roman" w:cs="Times New Roman"/>
          <w:sz w:val="24"/>
          <w:szCs w:val="24"/>
        </w:rPr>
      </w:pPr>
    </w:p>
    <w:p w14:paraId="4B6CE849" w14:textId="4BDC2A91" w:rsidR="005522C5" w:rsidRDefault="005522C5" w:rsidP="00B0252D">
      <w:pPr>
        <w:pStyle w:val="ListeParagraf"/>
        <w:numPr>
          <w:ilvl w:val="0"/>
          <w:numId w:val="58"/>
        </w:numPr>
        <w:ind w:left="0" w:firstLine="0"/>
        <w:jc w:val="both"/>
        <w:rPr>
          <w:rFonts w:ascii="Times New Roman" w:hAnsi="Times New Roman" w:cs="Times New Roman"/>
          <w:b/>
          <w:bCs/>
          <w:color w:val="000000" w:themeColor="text1"/>
          <w:sz w:val="24"/>
          <w:szCs w:val="24"/>
        </w:rPr>
      </w:pPr>
      <w:r w:rsidRPr="005522C5">
        <w:rPr>
          <w:rFonts w:ascii="Times New Roman" w:hAnsi="Times New Roman" w:cs="Times New Roman"/>
          <w:b/>
          <w:bCs/>
          <w:color w:val="000000" w:themeColor="text1"/>
          <w:sz w:val="24"/>
          <w:szCs w:val="24"/>
        </w:rPr>
        <w:t xml:space="preserve">Numune Alma Yöntemi </w:t>
      </w:r>
    </w:p>
    <w:p w14:paraId="07E0CAA4" w14:textId="77777777" w:rsidR="00404BD8" w:rsidRPr="00404BD8" w:rsidRDefault="00404BD8" w:rsidP="00B0252D">
      <w:pPr>
        <w:pStyle w:val="ListeParagraf"/>
        <w:ind w:left="0"/>
        <w:jc w:val="both"/>
        <w:rPr>
          <w:rFonts w:ascii="Times New Roman" w:hAnsi="Times New Roman" w:cs="Times New Roman"/>
          <w:b/>
          <w:bCs/>
          <w:color w:val="000000" w:themeColor="text1"/>
          <w:sz w:val="24"/>
          <w:szCs w:val="24"/>
        </w:rPr>
      </w:pPr>
    </w:p>
    <w:p w14:paraId="6A7568E9"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7325AD90"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64079D5B"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334C7E5A"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1A3E96FA"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292FD49E"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3445C28B"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3B91664D"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458DB423"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253A72F8"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544364E1"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6C67D861"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7A809D47"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396135A9"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7D01FD64"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7C404D42"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505BB902"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3C1A9956"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3ECAB2C3"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75BCF2A2" w14:textId="77777777" w:rsidR="00404BD8" w:rsidRPr="00404BD8" w:rsidRDefault="00404BD8" w:rsidP="00B0252D">
      <w:pPr>
        <w:pStyle w:val="ListeParagraf"/>
        <w:numPr>
          <w:ilvl w:val="0"/>
          <w:numId w:val="94"/>
        </w:numPr>
        <w:ind w:left="0" w:firstLine="0"/>
        <w:jc w:val="both"/>
        <w:rPr>
          <w:rFonts w:ascii="Times New Roman" w:hAnsi="Times New Roman" w:cs="Times New Roman"/>
          <w:vanish/>
          <w:color w:val="000000" w:themeColor="text1"/>
          <w:sz w:val="24"/>
          <w:szCs w:val="24"/>
        </w:rPr>
      </w:pPr>
    </w:p>
    <w:p w14:paraId="3226495D" w14:textId="7A71148A" w:rsidR="005522C5" w:rsidRPr="00C4256E"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SAİS yazılımı, otomatik alınacak numuneler için; Su Kirliliği Kontrolü Yönetmeliği'nin Geçici Maddesi gereğince yönetmeliğin 32. maddesinin ikinci fıkrasının (b), (c) ve (d) bentleri ile bu yönetmeliğin ekinde yer alan Tablo 21.2, Tablo 21.3 ve Tablo 21.4 yerine 08.01.2006 tarihli ve 26047 sayılı Resmi Gazete'de yayımlanan Kentsel Atıksu Arıtımı Yönetmeliği'nde yer alan KOİ, AKM parametrelerinden herhangi birinde sınır değere ulaşıldığında ve pH parametresi 6-9 aralığının dışına çıktığında alarm verir.</w:t>
      </w:r>
    </w:p>
    <w:p w14:paraId="5E79FB42" w14:textId="0AE51C3F" w:rsidR="005522C5" w:rsidRPr="006B6DF2"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Herhangi bir parametre için ölçüm süresi 15 dakikanın üzerinde olan sistemlerde ilk alarmda; diğerlerinde ise ardışık olarak üçüncü alarma ulaşıldığında SAİS numune alma cihazı yirmi dört saatlik en az 6 litre kompozit numune almaya başlar. Yukarıda bahsi geçen senaryo her gün için 00.01-23.59 saatleri esas alınarak en fazla bir kez gerçekleştirilir.</w:t>
      </w:r>
    </w:p>
    <w:p w14:paraId="08A8EA76" w14:textId="77777777" w:rsidR="005522C5" w:rsidRPr="005522C5"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SAİS Tebliği 21. ve 22. maddelerinde geçen; karşılaştırma çalışmalarında iki ölçüm yapılır. Ölçümler cihazın performansını ve atıksu analiz performansını kapsar. Söz konusu ölçümler haftada iki kez arıtma tesisi giriş ve çıkışından olmak üzere toplamda 8 defa tekrarlanır. Ölçümler Bakanlıkça verilen çevre ölçüm ve analizleri yeterlik belgesine sahip laboratuvar eşliğinde yapılır ve kayıt altına alınır. </w:t>
      </w:r>
    </w:p>
    <w:p w14:paraId="0C90527C" w14:textId="58920CE9" w:rsidR="005522C5" w:rsidRPr="006B6DF2"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Ölçüm yapılan her bir laboratuvar numune sonucu ile eş zamanlı online cihazdaki ölçüm sonucunun sapma oranının ± %20 olması halinde karşılaştırma testi başarılı sayılır. </w:t>
      </w:r>
    </w:p>
    <w:p w14:paraId="31B5141A" w14:textId="58F33E35" w:rsidR="005522C5" w:rsidRPr="006B6DF2"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SAİS Tebliği 19. maddesinde geçen; BKT için İl Müdürlüğü gözetiminde alınarak çevre ölçüm ve analizleri yeterlik belgesine sahip laboratuvara gönderilen numune sonucu ile eşzamanlı online cihazdaki ölçüm sonucunun sapma oranının ± %20 olması halinde BKT başarılı sayılır. KOİ ve AKM Sapma oranında ± %20 başarının sağlanamaması durumunda 10 gün içinde düzeltici faaliyet uygulanarak tekrar numune alınır ve başarı elde edilene kadar işlemler tekrarlanır. Laboratuvar analiz raporunda; sadece AKM parametresi için verilen sonuç, ilgili tesis sektör tablosunda bulunan sınır değerin yarısından düşük olan değerlerde sapma oranı aranmaz, uygun kabul edilir. </w:t>
      </w:r>
    </w:p>
    <w:p w14:paraId="10103257" w14:textId="58021641" w:rsidR="005522C5" w:rsidRPr="006B6DF2"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Kabin yazılımı kalibrasyon, doğrulama ve BKT zamanları için alarm verme özelliğine sahip olmalıdır. </w:t>
      </w:r>
    </w:p>
    <w:p w14:paraId="26CAEEC6" w14:textId="3FC8B8EF" w:rsidR="005522C5" w:rsidRPr="006B6DF2"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SAİS'ten de sorumlu tesis çalışanı personel; istasyonda günlük kontrol yapmalı ve bu kontrolünü bir liste ile kayıt altına almalı ve kayıtları istasyonda en az 1 yıl süre ile saklayarak dosyalamalıdır. </w:t>
      </w:r>
    </w:p>
    <w:p w14:paraId="210F75A1" w14:textId="00A90B53" w:rsidR="005522C5" w:rsidRPr="006B6DF2"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lastRenderedPageBreak/>
        <w:t xml:space="preserve">Kabin yazılımı numune alındığında; bağlı il müdürlüğü personeli/personellerine SMS veya mail gönderme yeteneğine sahip olmalıdır. </w:t>
      </w:r>
    </w:p>
    <w:p w14:paraId="1CD7C652" w14:textId="1450424A" w:rsidR="005522C5" w:rsidRPr="006B6DF2"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SAİS istasyonunda üretilen veriler, Bakanlıkça belirlenen veri iletim protokollerine uygun olarak Bakanlık merkezi veri ağına iletilecek olup, konuyla ilgili veri iletim protokolü Bakanlıkça yayımlanacaktır. </w:t>
      </w:r>
    </w:p>
    <w:p w14:paraId="58849C84" w14:textId="275ADD86" w:rsidR="005522C5" w:rsidRPr="006B6DF2"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SAİS numune alma cihazı; üzerinde şifresi oluşturulabilir veya anahtarlı bir kilit sistemi ile donatılmalıdır. SAİS numune alma cihazı; 13 litrelik 4 adet numune alma şişelerine sahip olmalı ve numune alma şişeleri Bakanlığın belirleyeceği senaryolara uyum sağlayacak hacim ve sayıda ayarlanabilir özellikte olmalıdır. </w:t>
      </w:r>
    </w:p>
    <w:p w14:paraId="1B5B3DB8" w14:textId="3CE4E3EE" w:rsidR="005522C5" w:rsidRPr="006B6DF2"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SAİS istasyonunda üretilen veriler, web-servis haberleşme protokollerine uygun olarak Bakanlık merkezi veri ağına iletilecek olup, konuyla ilgili haberleşme protokolü http://su.izleme.gov.tr web sitesinde yayımlanacaktır. </w:t>
      </w:r>
    </w:p>
    <w:p w14:paraId="4F820F2A" w14:textId="0CC030C1" w:rsidR="005522C5" w:rsidRPr="00C4256E" w:rsidRDefault="005522C5" w:rsidP="00B0252D">
      <w:pPr>
        <w:pStyle w:val="ListeParagraf"/>
        <w:numPr>
          <w:ilvl w:val="1"/>
          <w:numId w:val="94"/>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Bakanlık gerekli gördüğü durumlarda tesis özelinde ve genelde numune alma senaryolarında, kabul edilebilir ölçüm değeri aralıklarında ve limit aşım değerlerinde değişikliğe gidebilecektir.</w:t>
      </w:r>
    </w:p>
    <w:p w14:paraId="4B8C97CC" w14:textId="77777777" w:rsidR="005522C5" w:rsidRPr="005522C5" w:rsidRDefault="005522C5" w:rsidP="00B0252D">
      <w:pPr>
        <w:pStyle w:val="ListeParagraf"/>
        <w:ind w:left="0"/>
        <w:rPr>
          <w:rFonts w:ascii="Times New Roman" w:hAnsi="Times New Roman" w:cs="Times New Roman"/>
          <w:color w:val="000000" w:themeColor="text1"/>
          <w:sz w:val="24"/>
          <w:szCs w:val="24"/>
        </w:rPr>
      </w:pPr>
    </w:p>
    <w:p w14:paraId="6BA84945" w14:textId="312435A3" w:rsidR="005522C5" w:rsidRPr="005522C5" w:rsidRDefault="005522C5" w:rsidP="00B0252D">
      <w:pPr>
        <w:pStyle w:val="ListeParagraf"/>
        <w:numPr>
          <w:ilvl w:val="0"/>
          <w:numId w:val="58"/>
        </w:numPr>
        <w:ind w:left="0" w:firstLine="0"/>
        <w:jc w:val="both"/>
        <w:rPr>
          <w:rFonts w:ascii="Times New Roman" w:hAnsi="Times New Roman" w:cs="Times New Roman"/>
          <w:b/>
          <w:bCs/>
          <w:color w:val="000000" w:themeColor="text1"/>
          <w:sz w:val="24"/>
          <w:szCs w:val="24"/>
        </w:rPr>
      </w:pPr>
      <w:r w:rsidRPr="005522C5">
        <w:rPr>
          <w:rFonts w:ascii="Times New Roman" w:hAnsi="Times New Roman" w:cs="Times New Roman"/>
          <w:b/>
          <w:bCs/>
          <w:color w:val="000000" w:themeColor="text1"/>
          <w:sz w:val="24"/>
          <w:szCs w:val="24"/>
        </w:rPr>
        <w:t>NUMUNE ALMA VE TESİSAT STANDARTLARI VE ÖZELLİKLERİ</w:t>
      </w:r>
    </w:p>
    <w:p w14:paraId="320FC5F1" w14:textId="77777777" w:rsidR="005522C5" w:rsidRPr="005522C5" w:rsidRDefault="005522C5" w:rsidP="00B0252D">
      <w:pPr>
        <w:pStyle w:val="ListeParagraf"/>
        <w:ind w:left="0"/>
        <w:rPr>
          <w:rFonts w:ascii="Times New Roman" w:hAnsi="Times New Roman" w:cs="Times New Roman"/>
          <w:color w:val="000000" w:themeColor="text1"/>
          <w:sz w:val="24"/>
          <w:szCs w:val="24"/>
        </w:rPr>
      </w:pPr>
    </w:p>
    <w:p w14:paraId="2C6E0C81" w14:textId="45ECC44A" w:rsidR="005522C5" w:rsidRPr="00C4256E"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Numunenin alınması ve analizi esnasında numunenin herhangi bir değişikliğe uğramaması için gerekli tüm tedbirler TS EN ISO 5667-3 sayılı “Su Kalitesi- Numune Alma- Bölüm 3: Su Numunelerinin Muhafaza, Taşıma ve Depolanması İçin Kılavuz’u göz önünde bulundurularak alınmalıdır.</w:t>
      </w:r>
    </w:p>
    <w:p w14:paraId="50188245" w14:textId="597F4777"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 </w:t>
      </w:r>
      <w:r w:rsidR="0067243C">
        <w:rPr>
          <w:rFonts w:ascii="Times New Roman" w:hAnsi="Times New Roman" w:cs="Times New Roman"/>
          <w:color w:val="000000" w:themeColor="text1"/>
          <w:sz w:val="24"/>
          <w:szCs w:val="24"/>
        </w:rPr>
        <w:t>P</w:t>
      </w:r>
      <w:r w:rsidRPr="005522C5">
        <w:rPr>
          <w:rFonts w:ascii="Times New Roman" w:hAnsi="Times New Roman" w:cs="Times New Roman"/>
          <w:color w:val="000000" w:themeColor="text1"/>
          <w:sz w:val="24"/>
          <w:szCs w:val="24"/>
        </w:rPr>
        <w:t>ompanın çalıştığı numune alma noktası, ölçüm analiz kabini ve kabin çıkışını içeren hat üzerinde en az 10 adet online izleme için kullanılacak sensorun takılabileceği yukarı akışlı bir adet sütundan oluşan çoklu (takılıp çıkarılmaya imkan</w:t>
      </w:r>
      <w:r w:rsidR="00C30174">
        <w:rPr>
          <w:rFonts w:ascii="Times New Roman" w:hAnsi="Times New Roman" w:cs="Times New Roman"/>
          <w:color w:val="000000" w:themeColor="text1"/>
          <w:sz w:val="24"/>
          <w:szCs w:val="24"/>
        </w:rPr>
        <w:t xml:space="preserve"> </w:t>
      </w:r>
      <w:r w:rsidRPr="005522C5">
        <w:rPr>
          <w:rFonts w:ascii="Times New Roman" w:hAnsi="Times New Roman" w:cs="Times New Roman"/>
          <w:color w:val="000000" w:themeColor="text1"/>
          <w:sz w:val="24"/>
          <w:szCs w:val="24"/>
        </w:rPr>
        <w:t>veren) sensör sistemi olmalıdır.</w:t>
      </w:r>
    </w:p>
    <w:p w14:paraId="606F2FDC" w14:textId="70E78373"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Atık suyun niteliği ve sektörel özellikler dikkate alınarak ileride izlenmesi istenecek parametrelere ait sensörlerin entegrasyonu dikkate alınmalıdır.</w:t>
      </w:r>
    </w:p>
    <w:p w14:paraId="29C7B0FE" w14:textId="5830E064"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Borulardan numune alınırken numune alınacak sıvılar yeterli büyüklükteki borulardan ve türbülanslı akış sağlayacak yeterli doğrusal hızlarda pompalanmalıdır. Yatay borulardan numune alınmasından kaçınılmalıdır. Heterojen sıvılardan numune alınırken 32mm çapında borulardan numune alınmalıdır. </w:t>
      </w:r>
    </w:p>
    <w:p w14:paraId="114852C9" w14:textId="3A3E89D9"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Sistemde çalışacak pompalar</w:t>
      </w:r>
      <w:r w:rsidR="0067243C">
        <w:rPr>
          <w:rFonts w:ascii="Times New Roman" w:hAnsi="Times New Roman" w:cs="Times New Roman"/>
          <w:color w:val="000000" w:themeColor="text1"/>
          <w:sz w:val="24"/>
          <w:szCs w:val="24"/>
        </w:rPr>
        <w:t xml:space="preserve"> </w:t>
      </w:r>
      <w:r w:rsidRPr="005522C5">
        <w:rPr>
          <w:rFonts w:ascii="Times New Roman" w:hAnsi="Times New Roman" w:cs="Times New Roman"/>
          <w:color w:val="000000" w:themeColor="text1"/>
          <w:sz w:val="24"/>
          <w:szCs w:val="24"/>
        </w:rPr>
        <w:t>suyun akış hızını 0-1 m/s arasında sağlayacaktır. Kabin su basıncı yüklenici sorumluluğundadır. Pompa çekmesi için gerekli basıncın sağlanabilmesi için gerekli tedbirleri almalıdır.</w:t>
      </w:r>
    </w:p>
    <w:p w14:paraId="7B03F099" w14:textId="444EFA45" w:rsidR="005522C5" w:rsidRPr="00C30174" w:rsidRDefault="0067243C" w:rsidP="00B0252D">
      <w:pPr>
        <w:pStyle w:val="ListeParagraf"/>
        <w:numPr>
          <w:ilvl w:val="1"/>
          <w:numId w:val="58"/>
        </w:numPr>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5522C5" w:rsidRPr="005522C5">
        <w:rPr>
          <w:rFonts w:ascii="Times New Roman" w:hAnsi="Times New Roman" w:cs="Times New Roman"/>
          <w:color w:val="000000" w:themeColor="text1"/>
          <w:sz w:val="24"/>
          <w:szCs w:val="24"/>
        </w:rPr>
        <w:t>ompa</w:t>
      </w:r>
      <w:r>
        <w:rPr>
          <w:rFonts w:ascii="Times New Roman" w:hAnsi="Times New Roman" w:cs="Times New Roman"/>
          <w:color w:val="000000" w:themeColor="text1"/>
          <w:sz w:val="24"/>
          <w:szCs w:val="24"/>
        </w:rPr>
        <w:t>lar</w:t>
      </w:r>
      <w:r w:rsidR="005522C5" w:rsidRPr="005522C5">
        <w:rPr>
          <w:rFonts w:ascii="Times New Roman" w:hAnsi="Times New Roman" w:cs="Times New Roman"/>
          <w:color w:val="000000" w:themeColor="text1"/>
          <w:sz w:val="24"/>
          <w:szCs w:val="24"/>
        </w:rPr>
        <w:t xml:space="preserve"> zamana bağlı çalışmalıdır. Kabin içerisinde aynı hat üzerinde 2 adet pompa olmalı ve 4 saat arayla yedekli çalışmalıdır.</w:t>
      </w:r>
    </w:p>
    <w:p w14:paraId="570FE368" w14:textId="0212DA8F"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Pompalar uygun özellikte 1 adet frekans dönüştürücü ile kontrol edilmelidir. İstendiğinde pompanın elektriği kesilmeden frekans dönüştürücü aracılığı ile devri ayarlanabilmelidir. </w:t>
      </w:r>
    </w:p>
    <w:p w14:paraId="24616121" w14:textId="2CE7D9C8"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Paslandırıcı ve aşındırıcı sıvılardan numune alınırken bu şartlara, dayanabilecek yapıda malzemeler kullanılmalıdır.</w:t>
      </w:r>
    </w:p>
    <w:p w14:paraId="643FD394" w14:textId="77EC2558"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Atık suyun içeriğine bakılmaksızın, numune alma noktası ile kabin arasında kullanılan borular 316 paslanmaz çelik veya PPRC malzemeden üretilmiş, argon kaynaklı olacaktır. Numune hattında hortum tipi bileşen kullanılmayacaktır.</w:t>
      </w:r>
    </w:p>
    <w:p w14:paraId="711AE4CE" w14:textId="574AD9E6"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Tüm numune hattı izolasyon malzemesiyle kaplanmış olmalıdır. Suyun niteliğini bozmayacak şekilde ısıtma sistemi kullanılmalıdır. </w:t>
      </w:r>
    </w:p>
    <w:p w14:paraId="4291CC7B" w14:textId="63684E86"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lastRenderedPageBreak/>
        <w:t>İzleme sisteminde kullanılan diğer kısımlarda da korozyona karşı dayanıklı malzeme kullanılmalıdır. Söz konusu boru hattı, hareket etmeyecek şekilde sabitlenmelidir.</w:t>
      </w:r>
    </w:p>
    <w:p w14:paraId="37E9C757" w14:textId="6561EEA2"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Hat boyunca ve ölçme odasında faz ayrışmasının engellenmesi amacıyla, su asgari 0 - 1m/sn arasında hızda pompalanmalıdır.</w:t>
      </w:r>
    </w:p>
    <w:p w14:paraId="43D4CFE5" w14:textId="05C5C7B0"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Numune hattından geçen su hızı sistem yazılımından anlık olarak görülebilmelidir.</w:t>
      </w:r>
    </w:p>
    <w:p w14:paraId="4BAA2882" w14:textId="65CC80B7"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 Numune alma hattı boyunca, numunenin kirlenmesine neden olacak malzemeler kullanılmamalıdır. (Dirsek ve boruların bağlantı yerlerinde kullanılan malzemeler vb.) </w:t>
      </w:r>
    </w:p>
    <w:p w14:paraId="241A5501" w14:textId="60EAD2CC"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Numune alma noktasında boru hattını tıkayabilecek veya</w:t>
      </w:r>
      <w:r w:rsidR="0067243C">
        <w:rPr>
          <w:rFonts w:ascii="Times New Roman" w:hAnsi="Times New Roman" w:cs="Times New Roman"/>
          <w:color w:val="000000" w:themeColor="text1"/>
          <w:sz w:val="24"/>
          <w:szCs w:val="24"/>
        </w:rPr>
        <w:t xml:space="preserve"> </w:t>
      </w:r>
      <w:r w:rsidRPr="005522C5">
        <w:rPr>
          <w:rFonts w:ascii="Times New Roman" w:hAnsi="Times New Roman" w:cs="Times New Roman"/>
          <w:color w:val="000000" w:themeColor="text1"/>
          <w:sz w:val="24"/>
          <w:szCs w:val="24"/>
        </w:rPr>
        <w:t xml:space="preserve">pompanın çalışmasını engelleyecek kirleticilerin sisteme girişinin önlenmesi için paslanmaz filtre veya kafes filtre kullanılacaktır. </w:t>
      </w:r>
    </w:p>
    <w:p w14:paraId="0C6D10EB" w14:textId="6B4AC125"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Filtrelerde zamanla meydana gelecek tıkanmaları temizlemek için, filtre yıkama sistemi de olacaktır.</w:t>
      </w:r>
    </w:p>
    <w:p w14:paraId="4E8F2AD5" w14:textId="239EE3CB"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Kabin yazılımından, Günlük ve haftalık yıkamalarda filtre yıkamasının da yapılması sağlanabilmelidir. </w:t>
      </w:r>
    </w:p>
    <w:p w14:paraId="558DC630" w14:textId="65A7AC48"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Tüm borular alınan su ile tamamıyla doldurulmalıdır. Toplanan numunenin temsil edici özellikte olduğundan emin olmak için bakım, kalibrasyon ve tamir gibi sistemin durduğu veya basınçlı borulardan numune alınmaya başlandığı durumlarda bir miktar su sistemden geçirildikten sonra sistemin analiz ve ölçüm yapmaya başlaması sağlanmalıdır.</w:t>
      </w:r>
    </w:p>
    <w:p w14:paraId="7E239794" w14:textId="4349B1D0"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 xml:space="preserve">Numune alınacak noktanın derinliği TS ISO 5667-10 Atık sulardan Numune Alma Kılavuzu dikkate alınarak belirlenmelidir. Su seviyesinde sürekli değişimlerin olduğu durumlarda, numune alınan derinliğin sabit tutulması amacıyla şamandıra sistemi kullanılmalıdır. </w:t>
      </w:r>
    </w:p>
    <w:p w14:paraId="27DA1990" w14:textId="57DF6D0E" w:rsidR="005522C5" w:rsidRPr="00C30174" w:rsidRDefault="005522C5" w:rsidP="00B0252D">
      <w:pPr>
        <w:pStyle w:val="ListeParagraf"/>
        <w:numPr>
          <w:ilvl w:val="1"/>
          <w:numId w:val="58"/>
        </w:numPr>
        <w:ind w:left="0" w:firstLine="0"/>
        <w:jc w:val="both"/>
        <w:rPr>
          <w:rFonts w:ascii="Times New Roman" w:hAnsi="Times New Roman" w:cs="Times New Roman"/>
          <w:color w:val="000000" w:themeColor="text1"/>
          <w:sz w:val="24"/>
          <w:szCs w:val="24"/>
        </w:rPr>
      </w:pPr>
      <w:r w:rsidRPr="005522C5">
        <w:rPr>
          <w:rFonts w:ascii="Times New Roman" w:hAnsi="Times New Roman" w:cs="Times New Roman"/>
          <w:color w:val="000000" w:themeColor="text1"/>
          <w:sz w:val="24"/>
          <w:szCs w:val="24"/>
        </w:rPr>
        <w:t>Büyük partiküllerin sisteme girmesini ve muhtemel tıkanmaları önlemek için suyun karakteri göz önüne alınarak uygun çaplarda filtre ve/veya elekler kullanılmalıdır bu filtreler AKM değerini ölçüldükten sonra veya AKM değerini etkilemeyecek gözenek çapında seçilmelidir.</w:t>
      </w:r>
    </w:p>
    <w:p w14:paraId="7686EF97" w14:textId="77777777" w:rsidR="00F83804" w:rsidRPr="002B621E" w:rsidRDefault="00F83804" w:rsidP="00B0252D">
      <w:pPr>
        <w:pStyle w:val="ListeParagraf"/>
        <w:spacing w:line="240" w:lineRule="auto"/>
        <w:ind w:left="0"/>
        <w:jc w:val="both"/>
        <w:rPr>
          <w:rFonts w:ascii="Times New Roman" w:hAnsi="Times New Roman" w:cs="Times New Roman"/>
          <w:sz w:val="24"/>
          <w:szCs w:val="24"/>
        </w:rPr>
      </w:pPr>
    </w:p>
    <w:p w14:paraId="12668C16" w14:textId="5D7FB09A" w:rsidR="0067243C" w:rsidRDefault="0067243C" w:rsidP="00B0252D">
      <w:pPr>
        <w:pStyle w:val="ListeParagraf"/>
        <w:numPr>
          <w:ilvl w:val="0"/>
          <w:numId w:val="70"/>
        </w:numPr>
        <w:spacing w:line="240" w:lineRule="auto"/>
        <w:ind w:left="0"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PERİSTALTİK</w:t>
      </w:r>
      <w:r w:rsidR="00196EFC" w:rsidRPr="002B621E">
        <w:rPr>
          <w:rFonts w:ascii="Times New Roman" w:hAnsi="Times New Roman" w:cs="Times New Roman"/>
          <w:b/>
          <w:bCs/>
          <w:color w:val="000000" w:themeColor="text1"/>
          <w:sz w:val="24"/>
          <w:szCs w:val="24"/>
        </w:rPr>
        <w:t xml:space="preserve"> POMPA TEKNİK ÖZELLİKLERİ </w:t>
      </w:r>
    </w:p>
    <w:p w14:paraId="4EC1A9B6" w14:textId="77777777" w:rsidR="00C4256E" w:rsidRPr="00C4256E" w:rsidRDefault="00C4256E" w:rsidP="00B0252D">
      <w:pPr>
        <w:pStyle w:val="ListeParagraf"/>
        <w:spacing w:line="240" w:lineRule="auto"/>
        <w:ind w:left="0"/>
        <w:jc w:val="both"/>
        <w:rPr>
          <w:rFonts w:ascii="Times New Roman" w:hAnsi="Times New Roman" w:cs="Times New Roman"/>
          <w:b/>
          <w:bCs/>
          <w:color w:val="000000" w:themeColor="text1"/>
          <w:sz w:val="24"/>
          <w:szCs w:val="24"/>
        </w:rPr>
      </w:pPr>
    </w:p>
    <w:p w14:paraId="16639216" w14:textId="5C8DAB54"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w:t>
      </w:r>
      <w:r w:rsidR="0067243C">
        <w:rPr>
          <w:rFonts w:ascii="Times New Roman" w:hAnsi="Times New Roman" w:cs="Times New Roman"/>
          <w:color w:val="000000" w:themeColor="text1"/>
          <w:sz w:val="24"/>
          <w:szCs w:val="24"/>
        </w:rPr>
        <w:t>P</w:t>
      </w:r>
      <w:r w:rsidRPr="002B621E">
        <w:rPr>
          <w:rFonts w:ascii="Times New Roman" w:hAnsi="Times New Roman" w:cs="Times New Roman"/>
          <w:color w:val="000000" w:themeColor="text1"/>
          <w:sz w:val="24"/>
          <w:szCs w:val="24"/>
        </w:rPr>
        <w:t xml:space="preserve">ompa tek faz olacaktır. </w:t>
      </w:r>
    </w:p>
    <w:p w14:paraId="590A20DD" w14:textId="0535D964"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1” borudan 1  lt/sn (2.9 m3/h)akış hızına uygun olacaktır.</w:t>
      </w:r>
    </w:p>
    <w:p w14:paraId="3F4E6F1A" w14:textId="74859A30" w:rsidR="00196EFC" w:rsidRPr="002B621E" w:rsidRDefault="0067243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Peristaltik</w:t>
      </w:r>
      <w:r w:rsidR="00196EFC" w:rsidRPr="002B621E">
        <w:rPr>
          <w:rFonts w:ascii="Times New Roman" w:hAnsi="Times New Roman" w:cs="Times New Roman"/>
          <w:color w:val="000000" w:themeColor="text1"/>
          <w:sz w:val="24"/>
          <w:szCs w:val="24"/>
        </w:rPr>
        <w:t xml:space="preserve"> pompa zamana bağlı çalışmalıdır. Çalışma zamanı kabin yazılımından değiştirilebilir olmalıdır.</w:t>
      </w:r>
    </w:p>
    <w:p w14:paraId="57E1A548" w14:textId="49DDD033"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Kabin içerisinde aynı hat üzerinde 2 adet pompa olmalı ve yedekli çalışmalıdır.</w:t>
      </w:r>
    </w:p>
    <w:p w14:paraId="25F9D7B1" w14:textId="122A8380"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Pompalar 1 adet Frekans Konvertörü ile kontrol edilmelidir.</w:t>
      </w:r>
    </w:p>
    <w:p w14:paraId="7B4ECABC" w14:textId="70F67241"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Pompalardan herhangi birisi arızalandığında, kabin yazılımından durum bilgisi girilerek, tek pompanın otomatik çalışması sağlanmalıdır.</w:t>
      </w:r>
    </w:p>
    <w:p w14:paraId="2C85A90F" w14:textId="64E8B945" w:rsidR="00404BD8"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İstenildiğinde pompanın elektriği kesilmeden frekans dönüştürücü aracılığı ile kabin yazılımından devri ayarlanabilmelidir.</w:t>
      </w:r>
    </w:p>
    <w:p w14:paraId="7B628964" w14:textId="77777777" w:rsidR="00C30174" w:rsidRPr="00C30174" w:rsidRDefault="00C30174" w:rsidP="00B0252D">
      <w:pPr>
        <w:pStyle w:val="ListeParagraf"/>
        <w:spacing w:line="240" w:lineRule="auto"/>
        <w:ind w:left="0"/>
        <w:jc w:val="both"/>
        <w:rPr>
          <w:rFonts w:ascii="Times New Roman" w:hAnsi="Times New Roman" w:cs="Times New Roman"/>
          <w:color w:val="000000" w:themeColor="text1"/>
          <w:sz w:val="24"/>
          <w:szCs w:val="24"/>
        </w:rPr>
      </w:pPr>
    </w:p>
    <w:p w14:paraId="293DA716" w14:textId="3325369C" w:rsidR="00F83804" w:rsidRPr="002B621E" w:rsidRDefault="002C1936"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A</w:t>
      </w:r>
      <w:r w:rsidR="00AA672B">
        <w:rPr>
          <w:rFonts w:ascii="Times New Roman" w:hAnsi="Times New Roman" w:cs="Times New Roman"/>
          <w:b/>
          <w:bCs/>
          <w:sz w:val="24"/>
          <w:szCs w:val="24"/>
        </w:rPr>
        <w:t>KIŞ HIZI ÖLÇÜM CİHAZI TEKNİK ÖZELLİKLERİ</w:t>
      </w:r>
    </w:p>
    <w:p w14:paraId="4B765D7B" w14:textId="77777777" w:rsidR="00F83804" w:rsidRPr="002B621E" w:rsidRDefault="00F83804" w:rsidP="00B0252D">
      <w:pPr>
        <w:pStyle w:val="ListeParagraf"/>
        <w:spacing w:line="240" w:lineRule="auto"/>
        <w:ind w:left="0"/>
        <w:jc w:val="both"/>
        <w:rPr>
          <w:rFonts w:ascii="Times New Roman" w:hAnsi="Times New Roman" w:cs="Times New Roman"/>
          <w:b/>
          <w:bCs/>
          <w:sz w:val="24"/>
          <w:szCs w:val="24"/>
        </w:rPr>
      </w:pPr>
    </w:p>
    <w:p w14:paraId="206E89C9" w14:textId="1B350B51" w:rsidR="002C1936" w:rsidRPr="002B621E" w:rsidRDefault="002C1936"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Cihaz iç ortamda pompalar tarafından sisteme basılan numune suyunun hattan geçiş hızımım ölçümü için kullanılacaktır. Seçilen akış hızı ölçüm cihazı elektromanyetik tipte olacaktır.</w:t>
      </w:r>
    </w:p>
    <w:p w14:paraId="5CFFDBF8" w14:textId="65DEBB8F" w:rsidR="002C1936" w:rsidRPr="002B621E" w:rsidRDefault="002C1936"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Ölçüm aralığı en az 0,00- 4,000m/s olacaktır.</w:t>
      </w:r>
    </w:p>
    <w:p w14:paraId="2CCE5A75" w14:textId="7621CAD2" w:rsidR="002C1936" w:rsidRPr="002B621E" w:rsidRDefault="002C1936"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Cihaz 4-20mA çıkış Verebilmelidir.</w:t>
      </w:r>
    </w:p>
    <w:p w14:paraId="3D0EE8B8" w14:textId="000057EE" w:rsidR="002C1936"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lastRenderedPageBreak/>
        <w:t>Cihaz direkt olarak diğer sensörlerin bağlı bulunduğu merkezi analizöre bağlı olmalı ve ölçülen akış hızı merkezi analizör ekranından anlık olarak izlenebilmelidir.</w:t>
      </w:r>
    </w:p>
    <w:p w14:paraId="5212EC3E" w14:textId="77777777" w:rsidR="00F83804" w:rsidRPr="002B621E" w:rsidRDefault="00F83804" w:rsidP="00B0252D">
      <w:pPr>
        <w:pStyle w:val="ListeParagraf"/>
        <w:spacing w:line="240" w:lineRule="auto"/>
        <w:ind w:left="0"/>
        <w:jc w:val="both"/>
        <w:rPr>
          <w:rFonts w:ascii="Times New Roman" w:hAnsi="Times New Roman" w:cs="Times New Roman"/>
          <w:sz w:val="24"/>
          <w:szCs w:val="24"/>
        </w:rPr>
      </w:pPr>
    </w:p>
    <w:p w14:paraId="3C38828E" w14:textId="0517331D" w:rsidR="00AA672B" w:rsidRDefault="002C1936"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İ</w:t>
      </w:r>
      <w:r w:rsidR="00AA672B">
        <w:rPr>
          <w:rFonts w:ascii="Times New Roman" w:hAnsi="Times New Roman" w:cs="Times New Roman"/>
          <w:b/>
          <w:bCs/>
          <w:sz w:val="24"/>
          <w:szCs w:val="24"/>
        </w:rPr>
        <w:t>Ç ORTAM SICAKLIK VE NEM ÖLÇER CİHAZI TEKNİK ÖZELLİKLERİ</w:t>
      </w:r>
    </w:p>
    <w:p w14:paraId="55147C07" w14:textId="77777777" w:rsidR="00AA672B" w:rsidRPr="00AA672B" w:rsidRDefault="00AA672B" w:rsidP="00B0252D">
      <w:pPr>
        <w:pStyle w:val="ListeParagraf"/>
        <w:spacing w:line="240" w:lineRule="auto"/>
        <w:ind w:left="0"/>
        <w:jc w:val="both"/>
        <w:rPr>
          <w:rFonts w:ascii="Times New Roman" w:hAnsi="Times New Roman" w:cs="Times New Roman"/>
          <w:b/>
          <w:bCs/>
          <w:sz w:val="24"/>
          <w:szCs w:val="24"/>
        </w:rPr>
      </w:pPr>
    </w:p>
    <w:p w14:paraId="359CA37F" w14:textId="0E3DBBFD" w:rsidR="00196EFC" w:rsidRPr="00AA672B"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Cihazla nem ve sıcaklık aynı anda ölçülmeli ve dijital ekranda anlık olarak görülebilmelidir</w:t>
      </w:r>
    </w:p>
    <w:p w14:paraId="0BD8F0FA" w14:textId="67B5AA97" w:rsidR="00196EFC" w:rsidRPr="00AA672B"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0ᵒC ile 50ᵒC arasında sıcaklık ölçebilmelidir. </w:t>
      </w:r>
    </w:p>
    <w:p w14:paraId="75A1A0D0" w14:textId="6E1E95DA" w:rsidR="00196EFC" w:rsidRPr="00AA672B"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Bağıl nem 0-100% arasında ölçmelidir. </w:t>
      </w:r>
    </w:p>
    <w:p w14:paraId="484C54F1" w14:textId="20E40C39" w:rsidR="00196EFC" w:rsidRPr="00AA672B"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Analog çıkışa sahip ve sistem yazılımı ile haberleşebilmedir.</w:t>
      </w:r>
    </w:p>
    <w:p w14:paraId="3024125C" w14:textId="278A24A5" w:rsidR="00AA672B"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Her kabinde 1’er tane tane olmak üzere her tesis için toplamda 1 adet iç ortam sıcaklık/nem ölçüm cihazı temin edecektir.</w:t>
      </w:r>
    </w:p>
    <w:p w14:paraId="6B37BDAD" w14:textId="77777777" w:rsidR="00C30174" w:rsidRPr="00C30174" w:rsidRDefault="00C30174" w:rsidP="00B0252D">
      <w:pPr>
        <w:pStyle w:val="ListeParagraf"/>
        <w:spacing w:line="240" w:lineRule="auto"/>
        <w:ind w:left="0"/>
        <w:jc w:val="both"/>
        <w:rPr>
          <w:rFonts w:ascii="Times New Roman" w:hAnsi="Times New Roman" w:cs="Times New Roman"/>
          <w:sz w:val="24"/>
          <w:szCs w:val="24"/>
        </w:rPr>
      </w:pPr>
    </w:p>
    <w:p w14:paraId="24F618A9" w14:textId="41238B8D" w:rsidR="00993C8B" w:rsidRPr="002B621E" w:rsidRDefault="00993C8B"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D</w:t>
      </w:r>
      <w:r w:rsidR="00AA672B">
        <w:rPr>
          <w:rFonts w:ascii="Times New Roman" w:hAnsi="Times New Roman" w:cs="Times New Roman"/>
          <w:b/>
          <w:bCs/>
          <w:sz w:val="24"/>
          <w:szCs w:val="24"/>
        </w:rPr>
        <w:t>UMAN DEDEKTÖRÜ VE ÖZELLİKLERİ</w:t>
      </w:r>
    </w:p>
    <w:p w14:paraId="3A338C39" w14:textId="77777777" w:rsidR="00F83804" w:rsidRPr="002B621E" w:rsidRDefault="00F83804" w:rsidP="00B0252D">
      <w:pPr>
        <w:pStyle w:val="ListeParagraf"/>
        <w:spacing w:line="240" w:lineRule="auto"/>
        <w:ind w:left="0"/>
        <w:jc w:val="both"/>
        <w:rPr>
          <w:rFonts w:ascii="Times New Roman" w:hAnsi="Times New Roman" w:cs="Times New Roman"/>
          <w:b/>
          <w:bCs/>
          <w:sz w:val="24"/>
          <w:szCs w:val="24"/>
        </w:rPr>
      </w:pPr>
    </w:p>
    <w:p w14:paraId="5F4B3B0B" w14:textId="153009F2" w:rsidR="00993C8B" w:rsidRPr="002B621E" w:rsidRDefault="00993C8B" w:rsidP="00B0252D">
      <w:pPr>
        <w:pStyle w:val="ListeParagraf"/>
        <w:numPr>
          <w:ilvl w:val="1"/>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sz w:val="24"/>
          <w:szCs w:val="24"/>
        </w:rPr>
        <w:t>Çalışma voltajı 10V-24v DC olacaktır.</w:t>
      </w:r>
    </w:p>
    <w:p w14:paraId="6EFA45E7" w14:textId="15CF642C" w:rsidR="00993C8B" w:rsidRPr="002B621E" w:rsidRDefault="00993C8B" w:rsidP="00B0252D">
      <w:pPr>
        <w:pStyle w:val="ListeParagraf"/>
        <w:numPr>
          <w:ilvl w:val="1"/>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sz w:val="24"/>
          <w:szCs w:val="24"/>
        </w:rPr>
        <w:t>Yanmaz malzemeden yapılmış olacaktır.</w:t>
      </w:r>
    </w:p>
    <w:p w14:paraId="5042A860" w14:textId="542C29F1" w:rsidR="00993C8B" w:rsidRPr="002B621E" w:rsidRDefault="00993C8B" w:rsidP="00B0252D">
      <w:pPr>
        <w:pStyle w:val="ListeParagraf"/>
        <w:numPr>
          <w:ilvl w:val="1"/>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sz w:val="24"/>
          <w:szCs w:val="24"/>
        </w:rPr>
        <w:t>Bekleme akımı &lt; 200µA olacaktır.</w:t>
      </w:r>
    </w:p>
    <w:p w14:paraId="3D51E5C2" w14:textId="49AFE4E3" w:rsidR="00993C8B" w:rsidRPr="002B621E" w:rsidRDefault="00993C8B" w:rsidP="00B0252D">
      <w:pPr>
        <w:pStyle w:val="ListeParagraf"/>
        <w:numPr>
          <w:ilvl w:val="1"/>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sz w:val="24"/>
          <w:szCs w:val="24"/>
        </w:rPr>
        <w:t>Alarm akımı 15 mA olacaktır.</w:t>
      </w:r>
    </w:p>
    <w:p w14:paraId="7BECB12D" w14:textId="06616C90" w:rsidR="00993C8B" w:rsidRPr="002B621E" w:rsidRDefault="00993C8B" w:rsidP="00B0252D">
      <w:pPr>
        <w:pStyle w:val="ListeParagraf"/>
        <w:numPr>
          <w:ilvl w:val="1"/>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sz w:val="24"/>
          <w:szCs w:val="24"/>
        </w:rPr>
        <w:t>Algılama alanı 4 metre tavan yüksekliğine kadar 30 m</w:t>
      </w:r>
      <w:r w:rsidRPr="002B621E">
        <w:rPr>
          <w:rFonts w:ascii="Times New Roman" w:hAnsi="Times New Roman" w:cs="Times New Roman"/>
          <w:sz w:val="24"/>
          <w:szCs w:val="24"/>
          <w:vertAlign w:val="superscript"/>
        </w:rPr>
        <w:t>2</w:t>
      </w:r>
      <w:r w:rsidRPr="002B621E">
        <w:rPr>
          <w:rFonts w:ascii="Times New Roman" w:hAnsi="Times New Roman" w:cs="Times New Roman"/>
          <w:sz w:val="24"/>
          <w:szCs w:val="24"/>
        </w:rPr>
        <w:t xml:space="preserve"> alanda algılanacaktır.</w:t>
      </w:r>
    </w:p>
    <w:p w14:paraId="628E7507" w14:textId="4850AA63" w:rsidR="00993C8B" w:rsidRPr="00AA672B" w:rsidRDefault="00993C8B" w:rsidP="00B0252D">
      <w:pPr>
        <w:pStyle w:val="ListeParagraf"/>
        <w:numPr>
          <w:ilvl w:val="1"/>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sz w:val="24"/>
          <w:szCs w:val="24"/>
        </w:rPr>
        <w:t>Herhangi duman alarmında sistem otomatik olarak durdurulacaktır.</w:t>
      </w:r>
    </w:p>
    <w:p w14:paraId="533F4453" w14:textId="77777777" w:rsidR="00AA672B" w:rsidRPr="002B621E" w:rsidRDefault="00AA672B" w:rsidP="00B0252D">
      <w:pPr>
        <w:pStyle w:val="ListeParagraf"/>
        <w:spacing w:line="240" w:lineRule="auto"/>
        <w:ind w:left="0"/>
        <w:jc w:val="both"/>
        <w:rPr>
          <w:rFonts w:ascii="Times New Roman" w:hAnsi="Times New Roman" w:cs="Times New Roman"/>
          <w:b/>
          <w:bCs/>
          <w:sz w:val="24"/>
          <w:szCs w:val="24"/>
        </w:rPr>
      </w:pPr>
    </w:p>
    <w:p w14:paraId="7D9E0A42" w14:textId="77777777" w:rsidR="009A502A" w:rsidRDefault="009A502A" w:rsidP="00B0252D">
      <w:pPr>
        <w:pStyle w:val="ListeParagraf"/>
        <w:widowControl w:val="0"/>
        <w:numPr>
          <w:ilvl w:val="0"/>
          <w:numId w:val="70"/>
        </w:numPr>
        <w:autoSpaceDE w:val="0"/>
        <w:autoSpaceDN w:val="0"/>
        <w:adjustRightInd w:val="0"/>
        <w:spacing w:before="100" w:beforeAutospacing="1" w:after="100" w:afterAutospacing="1" w:line="240" w:lineRule="auto"/>
        <w:ind w:left="0" w:firstLine="0"/>
        <w:jc w:val="both"/>
        <w:rPr>
          <w:rFonts w:ascii="Times New Roman" w:hAnsi="Times New Roman" w:cs="Times New Roman"/>
          <w:b/>
          <w:bCs/>
          <w:sz w:val="24"/>
          <w:szCs w:val="24"/>
          <w:lang w:eastAsia="tr-TR"/>
        </w:rPr>
      </w:pPr>
      <w:r w:rsidRPr="002B621E">
        <w:rPr>
          <w:rFonts w:ascii="Times New Roman" w:hAnsi="Times New Roman" w:cs="Times New Roman"/>
          <w:b/>
          <w:bCs/>
          <w:sz w:val="24"/>
          <w:szCs w:val="24"/>
          <w:lang w:eastAsia="tr-TR"/>
        </w:rPr>
        <w:t>SU BASKIN DEDEKTÖRÜ TEKNİK ÖZELLİKLERİ</w:t>
      </w:r>
    </w:p>
    <w:p w14:paraId="00A31BC3" w14:textId="77777777" w:rsidR="00AA672B" w:rsidRPr="002B621E" w:rsidRDefault="00AA672B" w:rsidP="00B0252D">
      <w:pPr>
        <w:pStyle w:val="ListeParagraf"/>
        <w:widowControl w:val="0"/>
        <w:autoSpaceDE w:val="0"/>
        <w:autoSpaceDN w:val="0"/>
        <w:adjustRightInd w:val="0"/>
        <w:spacing w:before="100" w:beforeAutospacing="1" w:after="100" w:afterAutospacing="1" w:line="240" w:lineRule="auto"/>
        <w:ind w:left="0"/>
        <w:jc w:val="both"/>
        <w:rPr>
          <w:rFonts w:ascii="Times New Roman" w:hAnsi="Times New Roman" w:cs="Times New Roman"/>
          <w:b/>
          <w:bCs/>
          <w:sz w:val="24"/>
          <w:szCs w:val="24"/>
          <w:lang w:eastAsia="tr-TR"/>
        </w:rPr>
      </w:pPr>
    </w:p>
    <w:p w14:paraId="0391647A" w14:textId="72761993" w:rsidR="009A502A" w:rsidRPr="002B621E" w:rsidRDefault="009A502A" w:rsidP="00B0252D">
      <w:pPr>
        <w:pStyle w:val="ListeParagraf"/>
        <w:widowControl w:val="0"/>
        <w:numPr>
          <w:ilvl w:val="1"/>
          <w:numId w:val="70"/>
        </w:numPr>
        <w:autoSpaceDE w:val="0"/>
        <w:autoSpaceDN w:val="0"/>
        <w:adjustRightInd w:val="0"/>
        <w:spacing w:before="100" w:beforeAutospacing="1" w:after="100" w:afterAutospacing="1" w:line="240" w:lineRule="auto"/>
        <w:ind w:left="0" w:firstLine="0"/>
        <w:jc w:val="both"/>
        <w:rPr>
          <w:rFonts w:ascii="Times New Roman" w:hAnsi="Times New Roman" w:cs="Times New Roman"/>
          <w:b/>
          <w:bCs/>
          <w:sz w:val="24"/>
          <w:szCs w:val="24"/>
          <w:lang w:eastAsia="tr-TR"/>
        </w:rPr>
      </w:pPr>
      <w:r w:rsidRPr="002B621E">
        <w:rPr>
          <w:rFonts w:ascii="Times New Roman" w:hAnsi="Times New Roman" w:cs="Times New Roman"/>
          <w:sz w:val="24"/>
          <w:szCs w:val="24"/>
          <w:lang w:eastAsia="tr-TR"/>
        </w:rPr>
        <w:t>Her türlü sıvının varlığını tespit edebilmelidir.</w:t>
      </w:r>
    </w:p>
    <w:p w14:paraId="5E8989E7" w14:textId="374330FE" w:rsidR="009A502A" w:rsidRPr="002B621E" w:rsidRDefault="009A502A" w:rsidP="00B0252D">
      <w:pPr>
        <w:pStyle w:val="ListeParagraf"/>
        <w:widowControl w:val="0"/>
        <w:numPr>
          <w:ilvl w:val="1"/>
          <w:numId w:val="70"/>
        </w:numPr>
        <w:autoSpaceDE w:val="0"/>
        <w:autoSpaceDN w:val="0"/>
        <w:adjustRightInd w:val="0"/>
        <w:spacing w:before="100" w:beforeAutospacing="1" w:after="100" w:afterAutospacing="1" w:line="240" w:lineRule="auto"/>
        <w:ind w:left="0" w:firstLine="0"/>
        <w:jc w:val="both"/>
        <w:rPr>
          <w:rFonts w:ascii="Times New Roman" w:hAnsi="Times New Roman" w:cs="Times New Roman"/>
          <w:b/>
          <w:bCs/>
          <w:sz w:val="24"/>
          <w:szCs w:val="24"/>
          <w:lang w:eastAsia="tr-TR"/>
        </w:rPr>
      </w:pPr>
      <w:r w:rsidRPr="002B621E">
        <w:rPr>
          <w:rFonts w:ascii="Times New Roman" w:hAnsi="Times New Roman" w:cs="Times New Roman"/>
          <w:sz w:val="24"/>
          <w:szCs w:val="24"/>
          <w:lang w:eastAsia="tr-TR"/>
        </w:rPr>
        <w:t>Gecikmeli algılama ile yanlış alarmların önüne geçmelidir.</w:t>
      </w:r>
    </w:p>
    <w:p w14:paraId="00114F25" w14:textId="161D8209" w:rsidR="001938B8" w:rsidRPr="00C4256E" w:rsidRDefault="009A502A" w:rsidP="00B0252D">
      <w:pPr>
        <w:pStyle w:val="ListeParagraf"/>
        <w:widowControl w:val="0"/>
        <w:numPr>
          <w:ilvl w:val="1"/>
          <w:numId w:val="70"/>
        </w:numPr>
        <w:autoSpaceDE w:val="0"/>
        <w:autoSpaceDN w:val="0"/>
        <w:adjustRightInd w:val="0"/>
        <w:spacing w:before="100" w:beforeAutospacing="1" w:after="100" w:afterAutospacing="1" w:line="240" w:lineRule="auto"/>
        <w:ind w:left="0" w:firstLine="0"/>
        <w:jc w:val="both"/>
        <w:rPr>
          <w:rFonts w:ascii="Times New Roman" w:hAnsi="Times New Roman" w:cs="Times New Roman"/>
          <w:b/>
          <w:bCs/>
          <w:sz w:val="24"/>
          <w:szCs w:val="24"/>
          <w:lang w:eastAsia="tr-TR"/>
        </w:rPr>
      </w:pPr>
      <w:r w:rsidRPr="002B621E">
        <w:rPr>
          <w:rFonts w:ascii="Times New Roman" w:hAnsi="Times New Roman" w:cs="Times New Roman"/>
          <w:sz w:val="24"/>
          <w:szCs w:val="24"/>
          <w:lang w:eastAsia="tr-TR"/>
        </w:rPr>
        <w:t>Herhangi su kaçağında sistemi otomatik olarak durdurabilmelidir</w:t>
      </w:r>
    </w:p>
    <w:p w14:paraId="2902E121" w14:textId="77777777" w:rsidR="00C4256E" w:rsidRPr="00C4256E" w:rsidRDefault="00C4256E" w:rsidP="00B0252D">
      <w:pPr>
        <w:pStyle w:val="ListeParagraf"/>
        <w:widowControl w:val="0"/>
        <w:autoSpaceDE w:val="0"/>
        <w:autoSpaceDN w:val="0"/>
        <w:adjustRightInd w:val="0"/>
        <w:spacing w:before="100" w:beforeAutospacing="1" w:after="100" w:afterAutospacing="1" w:line="240" w:lineRule="auto"/>
        <w:ind w:left="0"/>
        <w:jc w:val="both"/>
        <w:rPr>
          <w:rFonts w:ascii="Times New Roman" w:hAnsi="Times New Roman" w:cs="Times New Roman"/>
          <w:b/>
          <w:bCs/>
          <w:sz w:val="24"/>
          <w:szCs w:val="24"/>
          <w:lang w:eastAsia="tr-TR"/>
        </w:rPr>
      </w:pPr>
    </w:p>
    <w:p w14:paraId="1BA0BA2B" w14:textId="77777777" w:rsidR="00196EFC" w:rsidRPr="002B621E" w:rsidRDefault="00196EFC" w:rsidP="00B0252D">
      <w:pPr>
        <w:pStyle w:val="ListeParagraf"/>
        <w:numPr>
          <w:ilvl w:val="0"/>
          <w:numId w:val="70"/>
        </w:numPr>
        <w:spacing w:line="240" w:lineRule="auto"/>
        <w:ind w:left="0" w:firstLine="0"/>
        <w:jc w:val="both"/>
        <w:rPr>
          <w:rFonts w:ascii="Times New Roman" w:hAnsi="Times New Roman" w:cs="Times New Roman"/>
          <w:b/>
          <w:bCs/>
          <w:color w:val="000000" w:themeColor="text1"/>
          <w:sz w:val="24"/>
          <w:szCs w:val="24"/>
        </w:rPr>
      </w:pPr>
      <w:r w:rsidRPr="002B621E">
        <w:rPr>
          <w:rFonts w:ascii="Times New Roman" w:hAnsi="Times New Roman" w:cs="Times New Roman"/>
          <w:b/>
          <w:bCs/>
          <w:color w:val="000000" w:themeColor="text1"/>
          <w:sz w:val="24"/>
          <w:szCs w:val="24"/>
        </w:rPr>
        <w:t xml:space="preserve">VERİ İLETİMİ STANDARTLARI VE ÖZELLİKLERİ </w:t>
      </w:r>
    </w:p>
    <w:p w14:paraId="0012D5D2" w14:textId="77777777" w:rsidR="00196EFC" w:rsidRPr="002B621E" w:rsidRDefault="00196EFC" w:rsidP="00B0252D">
      <w:pPr>
        <w:pStyle w:val="ListeParagraf"/>
        <w:spacing w:line="240" w:lineRule="auto"/>
        <w:ind w:left="0"/>
        <w:jc w:val="both"/>
        <w:rPr>
          <w:rFonts w:ascii="Times New Roman" w:hAnsi="Times New Roman" w:cs="Times New Roman"/>
          <w:color w:val="000000" w:themeColor="text1"/>
          <w:sz w:val="24"/>
          <w:szCs w:val="24"/>
        </w:rPr>
      </w:pPr>
    </w:p>
    <w:p w14:paraId="6B205BAC" w14:textId="38FE0BA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Sensörlerden gelen verileri bilgisayara iletebilecek özellikte bir sistem bulunmalıdır. </w:t>
      </w:r>
    </w:p>
    <w:p w14:paraId="5369D7EF"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Veri Okuma Sıklığı; </w:t>
      </w:r>
    </w:p>
    <w:p w14:paraId="41438CA7" w14:textId="3DB4B917" w:rsidR="00196EFC" w:rsidRPr="002B621E" w:rsidRDefault="00196EFC" w:rsidP="00B0252D">
      <w:pPr>
        <w:pStyle w:val="ListeParagraf"/>
        <w:numPr>
          <w:ilvl w:val="1"/>
          <w:numId w:val="84"/>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pH, Çözünmüş Oksijen, İletkenlik, Sıcaklık, Debi, Akış Hızı Parametre leri en fazla 30 saniye aralıklarla okunacaktır. </w:t>
      </w:r>
    </w:p>
    <w:p w14:paraId="26DB20A9" w14:textId="108B1549" w:rsidR="00196EFC" w:rsidRPr="002B621E" w:rsidRDefault="00196EFC" w:rsidP="00B0252D">
      <w:pPr>
        <w:pStyle w:val="ListeParagraf"/>
        <w:numPr>
          <w:ilvl w:val="1"/>
          <w:numId w:val="84"/>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Kapı Açıldı, Duman, Su baskın, Acil Stop, Parametreleri en fazla 10 saniye aralıklarla okunacaktır. </w:t>
      </w:r>
    </w:p>
    <w:p w14:paraId="480CADF9" w14:textId="677ABD42" w:rsidR="00196EFC" w:rsidRPr="002B621E" w:rsidRDefault="00196EFC" w:rsidP="00B0252D">
      <w:pPr>
        <w:pStyle w:val="ListeParagraf"/>
        <w:numPr>
          <w:ilvl w:val="1"/>
          <w:numId w:val="84"/>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AKM, KOI  Parametreleri 5 dakika(Daha kısa sürede de okuyabilir) ile 30 dakika arasında okunacaktır. </w:t>
      </w:r>
    </w:p>
    <w:p w14:paraId="700942F8" w14:textId="6D7977E4" w:rsidR="00196EFC" w:rsidRPr="002B621E" w:rsidRDefault="00196EFC" w:rsidP="00B0252D">
      <w:pPr>
        <w:pStyle w:val="ListeParagraf"/>
        <w:numPr>
          <w:ilvl w:val="1"/>
          <w:numId w:val="84"/>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Ölçülen verilerin 5 dakikalık aritmetik ortalamaları Bakanlık merkezi veri tabanına aktarılacaktır.</w:t>
      </w:r>
    </w:p>
    <w:p w14:paraId="75423AC1" w14:textId="27883083" w:rsidR="00196EFC" w:rsidRPr="002B621E" w:rsidRDefault="00196EFC" w:rsidP="00B0252D">
      <w:pPr>
        <w:pStyle w:val="ListeParagraf"/>
        <w:numPr>
          <w:ilvl w:val="1"/>
          <w:numId w:val="84"/>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AKM ve KOİ parametreleri en az 5 dakikalık en fazla 30 dakikalık aritmetik ortalamalar halinde Bakanlık merkezi veri tabanına aktarılacaktır.</w:t>
      </w:r>
    </w:p>
    <w:p w14:paraId="6F5B0D84" w14:textId="2AB7CA83"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b/>
          <w:bCs/>
          <w:color w:val="000000" w:themeColor="text1"/>
          <w:sz w:val="24"/>
          <w:szCs w:val="24"/>
        </w:rPr>
      </w:pPr>
      <w:r w:rsidRPr="002B621E">
        <w:rPr>
          <w:rFonts w:ascii="Times New Roman" w:hAnsi="Times New Roman" w:cs="Times New Roman"/>
          <w:color w:val="000000" w:themeColor="text1"/>
          <w:sz w:val="24"/>
          <w:szCs w:val="24"/>
        </w:rPr>
        <w:t xml:space="preserve"> Veri Aktarımları;</w:t>
      </w:r>
      <w:r w:rsidRPr="002B621E">
        <w:rPr>
          <w:rFonts w:ascii="Times New Roman" w:hAnsi="Times New Roman" w:cs="Times New Roman"/>
          <w:b/>
          <w:bCs/>
          <w:color w:val="000000" w:themeColor="text1"/>
          <w:sz w:val="24"/>
          <w:szCs w:val="24"/>
        </w:rPr>
        <w:t xml:space="preserve"> </w:t>
      </w:r>
    </w:p>
    <w:p w14:paraId="132275FF" w14:textId="77777777" w:rsidR="00196EFC" w:rsidRPr="002B621E" w:rsidRDefault="00196EFC" w:rsidP="00B0252D">
      <w:pPr>
        <w:pStyle w:val="ListeParagraf"/>
        <w:numPr>
          <w:ilvl w:val="1"/>
          <w:numId w:val="85"/>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Transmitter üzerinden, Sensörlerden alınan veriler, okuma sıklığında belirtilen süre içerisinde Kabin bilgisayarı veri tabanına aktarılır. </w:t>
      </w:r>
    </w:p>
    <w:p w14:paraId="2C1560A0" w14:textId="77777777" w:rsidR="00196EFC" w:rsidRPr="002B621E" w:rsidRDefault="00196EFC" w:rsidP="00B0252D">
      <w:pPr>
        <w:pStyle w:val="ListeParagraf"/>
        <w:numPr>
          <w:ilvl w:val="1"/>
          <w:numId w:val="85"/>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Debi değerleri de, debimetre üzerinden okuma sıklığında belirtilen süre içerisinde Kabin bilgisayarı veri tabanına aktarılır. </w:t>
      </w:r>
    </w:p>
    <w:p w14:paraId="4B289B50" w14:textId="77777777" w:rsidR="00196EFC" w:rsidRPr="002B621E" w:rsidRDefault="00196EFC" w:rsidP="00B0252D">
      <w:pPr>
        <w:pStyle w:val="ListeParagraf"/>
        <w:numPr>
          <w:ilvl w:val="1"/>
          <w:numId w:val="85"/>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AKM ve KOI Harici cihaz üzerinden izlenen tesislerde, bu cihazın okuma sıklığına göre alınan veriler, okuma sıklığında belirtilen süre içerisinde Kabin bilgisayarı veri tabanına aktarılır. </w:t>
      </w:r>
    </w:p>
    <w:p w14:paraId="6FDB26F3" w14:textId="77777777" w:rsidR="00196EFC" w:rsidRPr="002B621E" w:rsidRDefault="00196EFC" w:rsidP="00B0252D">
      <w:pPr>
        <w:pStyle w:val="ListeParagraf"/>
        <w:numPr>
          <w:ilvl w:val="1"/>
          <w:numId w:val="85"/>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lastRenderedPageBreak/>
        <w:t xml:space="preserve">Kabin Bilgisayarında SQL ya da Oracle vb. veri tabanında kaydedilecektir. </w:t>
      </w:r>
    </w:p>
    <w:p w14:paraId="45721EC7" w14:textId="77777777" w:rsidR="00196EFC" w:rsidRPr="002B621E" w:rsidRDefault="00196EFC" w:rsidP="00B0252D">
      <w:pPr>
        <w:pStyle w:val="ListeParagraf"/>
        <w:numPr>
          <w:ilvl w:val="1"/>
          <w:numId w:val="85"/>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Veri tabanında ki verilerin aktarımı; Bakanlıkça yayınlanmış API protokolüne uygun olarak SSL sertifikalı https üzerinden ilgili porttan web servis ile Bakanlıkça alınacak şekilde olacaktır. Kabin yazılımı gelen istekleri ve gönderilen kayıt zamanlarını loglama ile saklayacaktır. Gerektiğinde de bu loglar izlenebilir olacaktır. </w:t>
      </w:r>
    </w:p>
    <w:p w14:paraId="7AA2D3F3" w14:textId="508AD19B" w:rsidR="00196EFC" w:rsidRPr="002B621E" w:rsidRDefault="00196EFC" w:rsidP="00B0252D">
      <w:pPr>
        <w:pStyle w:val="ListeParagraf"/>
        <w:numPr>
          <w:ilvl w:val="1"/>
          <w:numId w:val="85"/>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Firma tarafından hazırlanacak API Protokolü WEB Sunucusu Veri gönderim yazılımı aşağıdaki özellikleri içermelidir.</w:t>
      </w:r>
    </w:p>
    <w:p w14:paraId="53A9F874" w14:textId="77777777" w:rsidR="00196EFC" w:rsidRPr="002B621E" w:rsidRDefault="00196EFC" w:rsidP="00B0252D">
      <w:pPr>
        <w:pStyle w:val="ListeParagraf"/>
        <w:numPr>
          <w:ilvl w:val="1"/>
          <w:numId w:val="86"/>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WEB/API Yazılım Protokolleri  </w:t>
      </w:r>
    </w:p>
    <w:p w14:paraId="3AAD58A0" w14:textId="77777777" w:rsidR="00196EFC" w:rsidRPr="002B621E" w:rsidRDefault="00196EFC" w:rsidP="00B0252D">
      <w:pPr>
        <w:pStyle w:val="ListeParagraf"/>
        <w:numPr>
          <w:ilvl w:val="1"/>
          <w:numId w:val="86"/>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Wildcard SSL Lisanslaması  </w:t>
      </w:r>
    </w:p>
    <w:p w14:paraId="272DCDD7" w14:textId="77777777" w:rsidR="00196EFC" w:rsidRPr="002B621E" w:rsidRDefault="00196EFC" w:rsidP="00B0252D">
      <w:pPr>
        <w:pStyle w:val="ListeParagraf"/>
        <w:numPr>
          <w:ilvl w:val="1"/>
          <w:numId w:val="86"/>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Wildcard SSL Sertifikalama Kod ve Ayarlamaları  </w:t>
      </w:r>
    </w:p>
    <w:p w14:paraId="233E712C" w14:textId="77777777" w:rsidR="00196EFC" w:rsidRPr="002B621E" w:rsidRDefault="00196EFC" w:rsidP="00B0252D">
      <w:pPr>
        <w:pStyle w:val="ListeParagraf"/>
        <w:numPr>
          <w:ilvl w:val="1"/>
          <w:numId w:val="86"/>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Bakanlık Bağlantısı için Yazılım Basic Access Authentication </w:t>
      </w:r>
    </w:p>
    <w:p w14:paraId="2D886413" w14:textId="77777777" w:rsidR="00196EFC" w:rsidRPr="002B621E" w:rsidRDefault="00196EFC" w:rsidP="00B0252D">
      <w:pPr>
        <w:pStyle w:val="ListeParagraf"/>
        <w:numPr>
          <w:ilvl w:val="1"/>
          <w:numId w:val="86"/>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AAT için özel Sub Domain (https://saisaat.tesis.com/bel/org.tr)....vb.  </w:t>
      </w:r>
    </w:p>
    <w:p w14:paraId="6474047E" w14:textId="77777777" w:rsidR="00196EFC" w:rsidRPr="002B621E" w:rsidRDefault="00196EFC" w:rsidP="00B0252D">
      <w:pPr>
        <w:pStyle w:val="ListeParagraf"/>
        <w:numPr>
          <w:ilvl w:val="1"/>
          <w:numId w:val="86"/>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Bakanlık Web sunucusu – AAT kabin arasında Firewall ayarları  </w:t>
      </w:r>
    </w:p>
    <w:p w14:paraId="51DD3C93" w14:textId="77777777" w:rsidR="00196EFC" w:rsidRPr="002B621E" w:rsidRDefault="00196EFC" w:rsidP="00B0252D">
      <w:pPr>
        <w:pStyle w:val="ListeParagraf"/>
        <w:numPr>
          <w:ilvl w:val="1"/>
          <w:numId w:val="86"/>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Microsoft Net Framework 4.0 kodlama  </w:t>
      </w:r>
    </w:p>
    <w:p w14:paraId="055E673B" w14:textId="4226A60C" w:rsidR="00196EFC" w:rsidRPr="002B621E" w:rsidRDefault="00196EFC" w:rsidP="00B0252D">
      <w:pPr>
        <w:pStyle w:val="ListeParagraf"/>
        <w:numPr>
          <w:ilvl w:val="1"/>
          <w:numId w:val="86"/>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 SQL veya Oracle veri tabanı oluşturma  </w:t>
      </w:r>
    </w:p>
    <w:p w14:paraId="11AB04C0"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Verilerin, Bakanlık merkezine aktarılmasını sağlayacak bağlantı için gerekli donanım bulunmalıdır. </w:t>
      </w:r>
    </w:p>
    <w:p w14:paraId="68E1E3B5"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Tüm sistem kurulurken, ileride başka model ve özellikte cihazların kabine eklenebileceği göz önünde bulundurulmalıdır. </w:t>
      </w:r>
    </w:p>
    <w:p w14:paraId="3CE98C2B"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Kabinden gelen veriler Bakanlığın belirlemiş olduğu protokol ile iletilecektir. </w:t>
      </w:r>
    </w:p>
    <w:p w14:paraId="66B3194C"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Ölçüm cihazından elde edilen veriler, doğrudan veri iletimi yapacak sisteme aktarılmalıdır. Arada aktarılan verilere müdahale edilmesine imkân tanıyabilecek herhangi bir ünite olmamalıdır. </w:t>
      </w:r>
    </w:p>
    <w:p w14:paraId="7FDE63FA"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Veri toplama sisteminde kaydedilen veriler zamanları ile birlikte düzenli olarak depolanmalı ve 5 yıl boyunca saklanmalıdır.  </w:t>
      </w:r>
    </w:p>
    <w:p w14:paraId="11AE7931"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Kurulu kabinler merkezden de online izleme yapabilmelidir.  </w:t>
      </w:r>
    </w:p>
    <w:p w14:paraId="6D6BFA94"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Verilerin aktarımı sırasında kullanılan tüm sistem kesintisiz çalışabilecek, sisteme yapılacak fiziksel müdahaleleri elektronik olarak tespit edebilecek ve sistemin kapatılıp açılması durumunda log kayıt girdileri yapabilmeli ve veri kaybına neden olmamalıdır. </w:t>
      </w:r>
    </w:p>
    <w:p w14:paraId="6278FF4B"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Ölçümü yapılan parametreler ile birlikte sensör sistemindeki numune suyunun akış hızı, tesisin bakım, kalibrasyon, onarım, yıkama, enerji kesintisi ve bakanlıkça istenen diğer veriler sürekli atıksu izleme sistem kabini bilgisayarına kayıt edebilmeli, sistem kabin bilgisayar yazılımında sürekli olarak görülebilmeli ve</w:t>
      </w:r>
      <w:r w:rsidRPr="002B621E">
        <w:rPr>
          <w:rFonts w:ascii="Times New Roman" w:hAnsi="Times New Roman" w:cs="Times New Roman"/>
          <w:sz w:val="24"/>
          <w:szCs w:val="24"/>
        </w:rPr>
        <w:t xml:space="preserve"> </w:t>
      </w:r>
      <w:r w:rsidRPr="002B621E">
        <w:rPr>
          <w:rFonts w:ascii="Times New Roman" w:hAnsi="Times New Roman" w:cs="Times New Roman"/>
          <w:color w:val="000000" w:themeColor="text1"/>
          <w:sz w:val="24"/>
          <w:szCs w:val="24"/>
        </w:rPr>
        <w:t>Çevre, Şehircilik ve İklim</w:t>
      </w:r>
      <w:r w:rsidRPr="002B621E">
        <w:rPr>
          <w:rFonts w:ascii="Times New Roman" w:hAnsi="Times New Roman" w:cs="Times New Roman"/>
          <w:sz w:val="24"/>
          <w:szCs w:val="24"/>
        </w:rPr>
        <w:t xml:space="preserve"> </w:t>
      </w:r>
      <w:r w:rsidRPr="002B621E">
        <w:rPr>
          <w:rFonts w:ascii="Times New Roman" w:hAnsi="Times New Roman" w:cs="Times New Roman"/>
          <w:color w:val="000000" w:themeColor="text1"/>
          <w:sz w:val="24"/>
          <w:szCs w:val="24"/>
        </w:rPr>
        <w:t xml:space="preserve">Değişikliği Bakanlığı merkez yazılımına aktarabilmelidir. </w:t>
      </w:r>
    </w:p>
    <w:p w14:paraId="56E6C014"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Sürekli atıksu izleme sisteminde ölçülen parametrelerde, Çevre, Şehircilik ve İklim Bakanlığı’nca belirlenen limit değerleri aşması durumunda Çevre, Şehircilik ve İklim Bakanlığı, Çevre, Şehircilik ve İklim Değişikliği İl Müdürlüğü, Sürekli atıksu izleme sistemi sorumlu teknik personeline otomatik olarak elektronik posta veya kısa mesaj (SMS) gönderebilmelidir. </w:t>
      </w:r>
    </w:p>
    <w:p w14:paraId="6D63A551"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İnternet kesintisi durumunda tüm veriler kayıt edilebilmeli ve internet normale döndüğünde, tüm verileri zaman sırasına göre eksiksiz olarak iletebilmelidir. </w:t>
      </w:r>
    </w:p>
    <w:p w14:paraId="22C9FD67"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Sürekli atıksu izleme sistemi üzerinde yapılan tüm değişiklik ve işlemlerle ilgili zamanı ile birlikte sistem yazılımında kayıt edilebilmeli ve yazılım üzerinden görüntülenebilmelidir. </w:t>
      </w:r>
    </w:p>
    <w:p w14:paraId="3A0B1E54"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Sürekli atıksu izleme sistemi gelen tüm alarmları zamanları ile birlikte sistem veri tabanına kayıt edilebilmeli ve yazılım üzerinden görüntülenebilmelidir. </w:t>
      </w:r>
    </w:p>
    <w:p w14:paraId="5797420C"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Kullanılan yazılım ile ölçülen parametrelerin 1dk’lık, 5dk’lık, saatlik, günlük, haftalık, aylık ve yıllık periyotlarda raporlama yapabilmeli ve bu raporları grafik olarak gösterebilmelidir. </w:t>
      </w:r>
    </w:p>
    <w:p w14:paraId="60CDB5C7"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Bilgisayar sistemindeki herhangi disk arızası sebebi ile veri kaybı olmaması için gereken önlemler alınmalıdır. </w:t>
      </w:r>
    </w:p>
    <w:p w14:paraId="4EC370F4"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lastRenderedPageBreak/>
        <w:t xml:space="preserve">Analiz değerleri gerçek zamanda izlenebilecek ve geriye dönük olarak kaydedilecektir. </w:t>
      </w:r>
    </w:p>
    <w:p w14:paraId="3AD11C6E"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Çevre, Şehircilik ve İklim Değişikliği Bakanlığı yetkili personelinin sürekli atıksu izleme sistemine kullanıcı adı ve şifre kullanarak webden tanımlanmış sub domain üzerinden erişimi sağlanmalıdır. </w:t>
      </w:r>
    </w:p>
    <w:p w14:paraId="033C6EFF" w14:textId="560573CE"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Bilgisayar ve veri iletiminde kullanılacak tüm cihazlara, •</w:t>
      </w:r>
      <w:r w:rsidRPr="002B621E">
        <w:rPr>
          <w:rFonts w:ascii="Times New Roman" w:hAnsi="Times New Roman" w:cs="Times New Roman"/>
          <w:color w:val="000000" w:themeColor="text1"/>
          <w:sz w:val="24"/>
          <w:szCs w:val="24"/>
        </w:rPr>
        <w:tab/>
        <w:t xml:space="preserve">Çevre, Şehircilik ve İklim Değişikliği Bakanlığı, Çevre, Şehircilik ve İklim Değişikliği İl Müdürlüğü ve idaremiz sorumlu personeli haricindeki kişilerin erişimini engelleyecek şekilde, gerekli önlemler alınarak korunmalıdır. Garanti kapsamında yüklenicide sisteme bağlanabilir olması gerekmektedir. </w:t>
      </w:r>
    </w:p>
    <w:p w14:paraId="407AE79B"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İstasyonlardan merkeze veri aktarımı, Çevre, Şehircilik ve İklim Değişikliği Bakanlığı’nın belirlediği formatta gönderecektir. </w:t>
      </w:r>
    </w:p>
    <w:p w14:paraId="4613FD47"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İlerleyen süreçte Çevre, Şehircilik ve İklim Değişikliği Bakanlığı, veri aktarım formatında değişiklik yapabileceği göz önünde bulundurulmalıdır. </w:t>
      </w:r>
    </w:p>
    <w:p w14:paraId="07E860B7" w14:textId="2A3878EF"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İstasyonda bulunan tüm cihazların analiz ve ölçüm sonuçları, alarm durumları, kalibrasyon sapmaları, kabin sıcaklığı, kapı açıldı alarmı, duman dedektörünü duman algılaması ve güç kaynağının devreye girmesi gibi tüm bilgiler, kabinde bulunan bilgisayara tarih ve saat bilgisi ile kaydedilmeli ve Çevre, Şehircilik ve İklim Değişikliği Bakanlığı merkez yazılımına aktarılmalıdır. </w:t>
      </w:r>
    </w:p>
    <w:p w14:paraId="78D310BD"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Tüm veri aktarım sistemi, ileride başka model ve özellikte cihazların kabine eklenebileceği düşünülerek tasarlanmalıdır. </w:t>
      </w:r>
    </w:p>
    <w:p w14:paraId="54360EB5" w14:textId="53842D28"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Ölçülen değerler sürekli atıksu izleme sistem kabini içerisinde kurulu olan bilgisayarın ekranında sürekli olarak görülebilmelidir. </w:t>
      </w:r>
    </w:p>
    <w:p w14:paraId="38DF0CE5"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 xml:space="preserve">Kullanılan yazılım/yazılımlar TÜRKÇE olmalı, lisansları ile verilmeli ve gerekli görüldüğünde proses koşullarına göre geliştirilebilir olmalıdır. </w:t>
      </w:r>
    </w:p>
    <w:p w14:paraId="5FFE908B" w14:textId="1EAC621D"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Kullanılan yazılımda ekleme, silme, düzeltme, izleme ve raporlama fonksiyonları webden yapılmalıdır.(kabin</w:t>
      </w:r>
      <w:r w:rsidR="00C30174">
        <w:rPr>
          <w:rFonts w:ascii="Times New Roman" w:hAnsi="Times New Roman" w:cs="Times New Roman"/>
          <w:color w:val="000000" w:themeColor="text1"/>
          <w:sz w:val="24"/>
          <w:szCs w:val="24"/>
        </w:rPr>
        <w:t xml:space="preserve"> </w:t>
      </w:r>
      <w:r w:rsidRPr="002B621E">
        <w:rPr>
          <w:rFonts w:ascii="Times New Roman" w:hAnsi="Times New Roman" w:cs="Times New Roman"/>
          <w:color w:val="000000" w:themeColor="text1"/>
          <w:sz w:val="24"/>
          <w:szCs w:val="24"/>
        </w:rPr>
        <w:t>dışından) Ayrıca il müdürlüğü veya laboratuvar analiz sonuçlarının  taratılmış şekli, cihazlara ait teknik dokümanlar web üzerinden herhangi bir bilgisayara yüklenebilmelidir.</w:t>
      </w:r>
    </w:p>
    <w:p w14:paraId="43FC1F27" w14:textId="320FAEA9"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Kullanılan yazılımda ekleme, silme, düzeltme, izleme ve raporlama fonksiyonları webten yapılmalıdır. (kabin</w:t>
      </w:r>
      <w:r w:rsidR="00C30174">
        <w:rPr>
          <w:rFonts w:ascii="Times New Roman" w:hAnsi="Times New Roman" w:cs="Times New Roman"/>
          <w:color w:val="000000" w:themeColor="text1"/>
          <w:sz w:val="24"/>
          <w:szCs w:val="24"/>
        </w:rPr>
        <w:t xml:space="preserve"> </w:t>
      </w:r>
      <w:r w:rsidRPr="002B621E">
        <w:rPr>
          <w:rFonts w:ascii="Times New Roman" w:hAnsi="Times New Roman" w:cs="Times New Roman"/>
          <w:color w:val="000000" w:themeColor="text1"/>
          <w:sz w:val="24"/>
          <w:szCs w:val="24"/>
        </w:rPr>
        <w:t>dışından) Ayrıca il müdürlüğü veya laboratuvar analiz sonuçlarının taratılmış şekli, cihazlara ait teknik dökümanlar web üzerinden herhangi bir bilgisayara yüklenebilmelidir.</w:t>
      </w:r>
    </w:p>
    <w:p w14:paraId="3A440245"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Yazılım da parametre ekleme sınırsız olmalı ve .NET platformunda sınırsız sayıda kullanıcı sisteme giriş yapabilmelidir.</w:t>
      </w:r>
    </w:p>
    <w:p w14:paraId="7DFCA251" w14:textId="34ACF07A" w:rsidR="002B621E" w:rsidRPr="00C4256E" w:rsidRDefault="00196EFC" w:rsidP="00B0252D">
      <w:pPr>
        <w:pStyle w:val="ListeParagraf"/>
        <w:numPr>
          <w:ilvl w:val="1"/>
          <w:numId w:val="70"/>
        </w:numPr>
        <w:spacing w:line="240" w:lineRule="auto"/>
        <w:ind w:left="0" w:firstLine="0"/>
        <w:jc w:val="both"/>
        <w:rPr>
          <w:rFonts w:ascii="Times New Roman" w:hAnsi="Times New Roman" w:cs="Times New Roman"/>
          <w:color w:val="000000" w:themeColor="text1"/>
          <w:sz w:val="24"/>
          <w:szCs w:val="24"/>
        </w:rPr>
      </w:pPr>
      <w:r w:rsidRPr="002B621E">
        <w:rPr>
          <w:rFonts w:ascii="Times New Roman" w:hAnsi="Times New Roman" w:cs="Times New Roman"/>
          <w:color w:val="000000" w:themeColor="text1"/>
          <w:sz w:val="24"/>
          <w:szCs w:val="24"/>
        </w:rPr>
        <w:t>Cihazların kalibrasyonları ve doğrulamaları, performans testleri yüklenici firma tarafından yapılmalıdır. Bu işlemlerden sonra bir rapor düzenlenerek tutanak altına alınmalı ve yazılıda saklanmalıdır</w:t>
      </w:r>
      <w:r w:rsidR="00C4256E">
        <w:rPr>
          <w:rFonts w:ascii="Times New Roman" w:hAnsi="Times New Roman" w:cs="Times New Roman"/>
          <w:color w:val="000000" w:themeColor="text1"/>
          <w:sz w:val="24"/>
          <w:szCs w:val="24"/>
        </w:rPr>
        <w:t>.</w:t>
      </w:r>
    </w:p>
    <w:p w14:paraId="61540887" w14:textId="77777777" w:rsidR="00196EFC" w:rsidRPr="002B621E" w:rsidRDefault="00196EFC"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 xml:space="preserve">PERFORMANS TESTİ </w:t>
      </w:r>
    </w:p>
    <w:p w14:paraId="6FD80BA4" w14:textId="77777777" w:rsidR="00196EFC" w:rsidRPr="002B621E" w:rsidRDefault="00196EFC" w:rsidP="00B0252D">
      <w:pPr>
        <w:pStyle w:val="ListeParagraf"/>
        <w:spacing w:line="240" w:lineRule="auto"/>
        <w:ind w:left="0"/>
        <w:jc w:val="both"/>
        <w:rPr>
          <w:rFonts w:ascii="Times New Roman" w:hAnsi="Times New Roman" w:cs="Times New Roman"/>
          <w:sz w:val="24"/>
          <w:szCs w:val="24"/>
        </w:rPr>
      </w:pPr>
    </w:p>
    <w:p w14:paraId="4E43824C" w14:textId="563CA868"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Kullanılan ölçüm ve analiz cihazlarının TS EN ISO 15839 sayılı Su Kalitesi- Su İçin Hatta Sensörler/Analiz Cihazı-Özellikler ve Performans Deneyi standardında belirtilen prosedüre göre performans testleri yapılmış olacaktır. Söz konusu testlerin sonuçları İdareye teslim edilecektir.</w:t>
      </w:r>
    </w:p>
    <w:p w14:paraId="0EEA70DC" w14:textId="77777777" w:rsidR="00196EFC" w:rsidRPr="002B621E" w:rsidRDefault="00196EFC" w:rsidP="00B0252D">
      <w:pPr>
        <w:pStyle w:val="ListeParagraf"/>
        <w:spacing w:line="240" w:lineRule="auto"/>
        <w:ind w:left="0"/>
        <w:jc w:val="both"/>
        <w:rPr>
          <w:rFonts w:ascii="Times New Roman" w:hAnsi="Times New Roman" w:cs="Times New Roman"/>
          <w:sz w:val="24"/>
          <w:szCs w:val="24"/>
        </w:rPr>
      </w:pPr>
    </w:p>
    <w:p w14:paraId="52F853D4" w14:textId="77777777" w:rsidR="00196EFC"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Performans testi için, TS EN ISO 15839 sayılı standardın Ek-E’sinde verilen rapor formatları kullanılacaktır. Test sonucunda, ölçüm ve analiz cihazları aşağıdaki özellikleri sağlayacaktır.</w:t>
      </w:r>
    </w:p>
    <w:p w14:paraId="2F4B76DD" w14:textId="77777777" w:rsidR="00B0252D" w:rsidRDefault="00B0252D" w:rsidP="00B0252D">
      <w:pPr>
        <w:pStyle w:val="ListeParagraf"/>
        <w:spacing w:line="240" w:lineRule="auto"/>
        <w:ind w:left="0"/>
        <w:jc w:val="both"/>
        <w:rPr>
          <w:rFonts w:ascii="Times New Roman" w:hAnsi="Times New Roman" w:cs="Times New Roman"/>
          <w:sz w:val="24"/>
          <w:szCs w:val="24"/>
        </w:rPr>
      </w:pPr>
    </w:p>
    <w:p w14:paraId="1EFFE51F" w14:textId="77777777" w:rsidR="00B0252D" w:rsidRPr="002B621E" w:rsidRDefault="00B0252D" w:rsidP="00B0252D">
      <w:pPr>
        <w:pStyle w:val="ListeParagraf"/>
        <w:spacing w:line="240" w:lineRule="auto"/>
        <w:ind w:left="0"/>
        <w:jc w:val="both"/>
        <w:rPr>
          <w:rFonts w:ascii="Times New Roman" w:hAnsi="Times New Roman" w:cs="Times New Roman"/>
          <w:sz w:val="24"/>
          <w:szCs w:val="24"/>
        </w:rPr>
      </w:pPr>
    </w:p>
    <w:p w14:paraId="1BB4D6CA" w14:textId="77777777" w:rsidR="00196EFC" w:rsidRPr="002B621E" w:rsidRDefault="00196EFC" w:rsidP="00B0252D">
      <w:pPr>
        <w:spacing w:line="240" w:lineRule="auto"/>
        <w:jc w:val="both"/>
        <w:rPr>
          <w:rFonts w:ascii="Times New Roman" w:hAnsi="Times New Roman" w:cs="Times New Roman"/>
          <w:sz w:val="24"/>
          <w:szCs w:val="24"/>
        </w:rPr>
      </w:pPr>
    </w:p>
    <w:tbl>
      <w:tblPr>
        <w:tblStyle w:val="TabloKlavuzu"/>
        <w:tblW w:w="8221" w:type="dxa"/>
        <w:jc w:val="center"/>
        <w:tblLook w:val="04A0" w:firstRow="1" w:lastRow="0" w:firstColumn="1" w:lastColumn="0" w:noHBand="0" w:noVBand="1"/>
      </w:tblPr>
      <w:tblGrid>
        <w:gridCol w:w="1909"/>
        <w:gridCol w:w="2082"/>
        <w:gridCol w:w="1576"/>
        <w:gridCol w:w="1243"/>
        <w:gridCol w:w="1411"/>
      </w:tblGrid>
      <w:tr w:rsidR="002B621E" w:rsidRPr="002B621E" w14:paraId="3854ED8A" w14:textId="77777777" w:rsidTr="00B0252D">
        <w:trPr>
          <w:trHeight w:val="558"/>
          <w:jc w:val="center"/>
        </w:trPr>
        <w:tc>
          <w:tcPr>
            <w:tcW w:w="1843" w:type="dxa"/>
          </w:tcPr>
          <w:p w14:paraId="03A0D702" w14:textId="77777777" w:rsidR="00196EFC" w:rsidRPr="002B621E" w:rsidRDefault="00196EFC" w:rsidP="00B0252D">
            <w:pPr>
              <w:ind w:left="0" w:firstLine="0"/>
              <w:rPr>
                <w:rFonts w:ascii="Times New Roman" w:hAnsi="Times New Roman" w:cs="Times New Roman"/>
                <w:sz w:val="24"/>
                <w:szCs w:val="24"/>
              </w:rPr>
            </w:pPr>
          </w:p>
        </w:tc>
        <w:tc>
          <w:tcPr>
            <w:tcW w:w="2122" w:type="dxa"/>
            <w:vAlign w:val="center"/>
          </w:tcPr>
          <w:p w14:paraId="4C65101D"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Sıcaklık</w:t>
            </w:r>
          </w:p>
        </w:tc>
        <w:tc>
          <w:tcPr>
            <w:tcW w:w="1592" w:type="dxa"/>
            <w:vAlign w:val="center"/>
          </w:tcPr>
          <w:p w14:paraId="5C27FEB4"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pH</w:t>
            </w:r>
          </w:p>
        </w:tc>
        <w:tc>
          <w:tcPr>
            <w:tcW w:w="1247" w:type="dxa"/>
            <w:vAlign w:val="center"/>
          </w:tcPr>
          <w:p w14:paraId="056314E3"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İletkenlik</w:t>
            </w:r>
          </w:p>
        </w:tc>
        <w:tc>
          <w:tcPr>
            <w:tcW w:w="1417" w:type="dxa"/>
            <w:vAlign w:val="center"/>
          </w:tcPr>
          <w:p w14:paraId="4525059B"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Çözünmüş Oksijen</w:t>
            </w:r>
          </w:p>
        </w:tc>
      </w:tr>
      <w:tr w:rsidR="002B621E" w:rsidRPr="002B621E" w14:paraId="541E5A68" w14:textId="77777777" w:rsidTr="00B0252D">
        <w:trPr>
          <w:trHeight w:val="832"/>
          <w:jc w:val="center"/>
        </w:trPr>
        <w:tc>
          <w:tcPr>
            <w:tcW w:w="1843" w:type="dxa"/>
          </w:tcPr>
          <w:p w14:paraId="2D29A5FE" w14:textId="77777777" w:rsidR="00196EFC" w:rsidRPr="002B621E" w:rsidRDefault="00196EFC" w:rsidP="00B0252D">
            <w:pPr>
              <w:ind w:left="0" w:firstLine="0"/>
              <w:rPr>
                <w:rFonts w:ascii="Times New Roman" w:hAnsi="Times New Roman" w:cs="Times New Roman"/>
                <w:sz w:val="24"/>
                <w:szCs w:val="24"/>
              </w:rPr>
            </w:pPr>
          </w:p>
        </w:tc>
        <w:tc>
          <w:tcPr>
            <w:tcW w:w="2122" w:type="dxa"/>
          </w:tcPr>
          <w:p w14:paraId="31D1D977"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°C</w:t>
            </w:r>
          </w:p>
        </w:tc>
        <w:tc>
          <w:tcPr>
            <w:tcW w:w="1592" w:type="dxa"/>
          </w:tcPr>
          <w:p w14:paraId="5A907C0D" w14:textId="679DCAC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pHBirimi</w:t>
            </w:r>
          </w:p>
        </w:tc>
        <w:tc>
          <w:tcPr>
            <w:tcW w:w="1247" w:type="dxa"/>
          </w:tcPr>
          <w:p w14:paraId="73F3E60C"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Ölçüm aralığının Yüzdesi</w:t>
            </w:r>
          </w:p>
        </w:tc>
        <w:tc>
          <w:tcPr>
            <w:tcW w:w="1417" w:type="dxa"/>
          </w:tcPr>
          <w:p w14:paraId="6ECD46B4"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Ölçümün yüzdesi</w:t>
            </w:r>
          </w:p>
        </w:tc>
      </w:tr>
      <w:tr w:rsidR="002B621E" w:rsidRPr="002B621E" w14:paraId="3310CDE3" w14:textId="77777777" w:rsidTr="00B0252D">
        <w:trPr>
          <w:trHeight w:val="549"/>
          <w:jc w:val="center"/>
        </w:trPr>
        <w:tc>
          <w:tcPr>
            <w:tcW w:w="1843" w:type="dxa"/>
          </w:tcPr>
          <w:p w14:paraId="2B7F1ABA"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Ortalama Hata</w:t>
            </w:r>
          </w:p>
        </w:tc>
        <w:tc>
          <w:tcPr>
            <w:tcW w:w="2122" w:type="dxa"/>
          </w:tcPr>
          <w:p w14:paraId="46312E55"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0,3</w:t>
            </w:r>
          </w:p>
        </w:tc>
        <w:tc>
          <w:tcPr>
            <w:tcW w:w="1592" w:type="dxa"/>
          </w:tcPr>
          <w:p w14:paraId="67CB47C5"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0,2</w:t>
            </w:r>
          </w:p>
        </w:tc>
        <w:tc>
          <w:tcPr>
            <w:tcW w:w="1247" w:type="dxa"/>
          </w:tcPr>
          <w:p w14:paraId="7C8D490C"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1</w:t>
            </w:r>
          </w:p>
        </w:tc>
        <w:tc>
          <w:tcPr>
            <w:tcW w:w="1417" w:type="dxa"/>
          </w:tcPr>
          <w:p w14:paraId="5338548F"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5 veya 0,2 mg/L</w:t>
            </w:r>
          </w:p>
        </w:tc>
      </w:tr>
      <w:tr w:rsidR="002B621E" w:rsidRPr="002B621E" w14:paraId="1C42134D" w14:textId="77777777" w:rsidTr="00B0252D">
        <w:trPr>
          <w:trHeight w:val="284"/>
          <w:jc w:val="center"/>
        </w:trPr>
        <w:tc>
          <w:tcPr>
            <w:tcW w:w="1843" w:type="dxa"/>
          </w:tcPr>
          <w:p w14:paraId="26B7526F"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Doğrusallık</w:t>
            </w:r>
          </w:p>
        </w:tc>
        <w:tc>
          <w:tcPr>
            <w:tcW w:w="2122" w:type="dxa"/>
          </w:tcPr>
          <w:p w14:paraId="61E2456A"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0,2</w:t>
            </w:r>
          </w:p>
        </w:tc>
        <w:tc>
          <w:tcPr>
            <w:tcW w:w="1592" w:type="dxa"/>
          </w:tcPr>
          <w:p w14:paraId="408DCC39"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0,1</w:t>
            </w:r>
          </w:p>
        </w:tc>
        <w:tc>
          <w:tcPr>
            <w:tcW w:w="1247" w:type="dxa"/>
          </w:tcPr>
          <w:p w14:paraId="1AE082F2"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0,2</w:t>
            </w:r>
          </w:p>
        </w:tc>
        <w:tc>
          <w:tcPr>
            <w:tcW w:w="1417" w:type="dxa"/>
          </w:tcPr>
          <w:p w14:paraId="320C4865" w14:textId="75A55F9A"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2,5</w:t>
            </w:r>
          </w:p>
        </w:tc>
      </w:tr>
      <w:tr w:rsidR="002B621E" w:rsidRPr="002B621E" w14:paraId="71FA7600" w14:textId="77777777" w:rsidTr="00B0252D">
        <w:trPr>
          <w:trHeight w:val="549"/>
          <w:jc w:val="center"/>
        </w:trPr>
        <w:tc>
          <w:tcPr>
            <w:tcW w:w="1843" w:type="dxa"/>
          </w:tcPr>
          <w:p w14:paraId="2DEB24D3"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Tekrarlanabilirlik</w:t>
            </w:r>
          </w:p>
        </w:tc>
        <w:tc>
          <w:tcPr>
            <w:tcW w:w="2122" w:type="dxa"/>
          </w:tcPr>
          <w:p w14:paraId="30F080CE"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0,2</w:t>
            </w:r>
          </w:p>
        </w:tc>
        <w:tc>
          <w:tcPr>
            <w:tcW w:w="1592" w:type="dxa"/>
          </w:tcPr>
          <w:p w14:paraId="158A239F"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0,1</w:t>
            </w:r>
          </w:p>
        </w:tc>
        <w:tc>
          <w:tcPr>
            <w:tcW w:w="1247" w:type="dxa"/>
          </w:tcPr>
          <w:p w14:paraId="6F855ADC"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0,5</w:t>
            </w:r>
          </w:p>
        </w:tc>
        <w:tc>
          <w:tcPr>
            <w:tcW w:w="1417" w:type="dxa"/>
          </w:tcPr>
          <w:p w14:paraId="69FB8A6D"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2,5 veya 0,1 mg/L</w:t>
            </w:r>
          </w:p>
        </w:tc>
      </w:tr>
      <w:tr w:rsidR="002B621E" w:rsidRPr="002B621E" w14:paraId="6B6FF64B" w14:textId="77777777" w:rsidTr="00B0252D">
        <w:trPr>
          <w:trHeight w:val="832"/>
          <w:jc w:val="center"/>
        </w:trPr>
        <w:tc>
          <w:tcPr>
            <w:tcW w:w="1843" w:type="dxa"/>
          </w:tcPr>
          <w:p w14:paraId="308DC840"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Numuneden Gelen Matriks Etkisi</w:t>
            </w:r>
          </w:p>
        </w:tc>
        <w:tc>
          <w:tcPr>
            <w:tcW w:w="2122" w:type="dxa"/>
          </w:tcPr>
          <w:p w14:paraId="4A48089B"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w:t>
            </w:r>
          </w:p>
        </w:tc>
        <w:tc>
          <w:tcPr>
            <w:tcW w:w="1592" w:type="dxa"/>
          </w:tcPr>
          <w:p w14:paraId="487EF57B"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w:t>
            </w:r>
          </w:p>
        </w:tc>
        <w:tc>
          <w:tcPr>
            <w:tcW w:w="1247" w:type="dxa"/>
          </w:tcPr>
          <w:p w14:paraId="499C3AFC"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w:t>
            </w:r>
          </w:p>
        </w:tc>
        <w:tc>
          <w:tcPr>
            <w:tcW w:w="1417" w:type="dxa"/>
          </w:tcPr>
          <w:p w14:paraId="098FC472" w14:textId="0695E7FA"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2,5</w:t>
            </w:r>
          </w:p>
        </w:tc>
      </w:tr>
      <w:tr w:rsidR="002B621E" w:rsidRPr="002B621E" w14:paraId="77CF9BA7" w14:textId="77777777" w:rsidTr="00B0252D">
        <w:trPr>
          <w:trHeight w:val="284"/>
          <w:jc w:val="center"/>
        </w:trPr>
        <w:tc>
          <w:tcPr>
            <w:tcW w:w="1843" w:type="dxa"/>
          </w:tcPr>
          <w:p w14:paraId="414893E2"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Sapma</w:t>
            </w:r>
          </w:p>
        </w:tc>
        <w:tc>
          <w:tcPr>
            <w:tcW w:w="2122" w:type="dxa"/>
          </w:tcPr>
          <w:p w14:paraId="185E09AA"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0,2</w:t>
            </w:r>
          </w:p>
        </w:tc>
        <w:tc>
          <w:tcPr>
            <w:tcW w:w="1592" w:type="dxa"/>
          </w:tcPr>
          <w:p w14:paraId="6AA579F3"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0,1</w:t>
            </w:r>
          </w:p>
        </w:tc>
        <w:tc>
          <w:tcPr>
            <w:tcW w:w="1247" w:type="dxa"/>
          </w:tcPr>
          <w:p w14:paraId="69444C25"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0,5</w:t>
            </w:r>
          </w:p>
        </w:tc>
        <w:tc>
          <w:tcPr>
            <w:tcW w:w="1417" w:type="dxa"/>
          </w:tcPr>
          <w:p w14:paraId="7C2A24B8"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2,5</w:t>
            </w:r>
          </w:p>
        </w:tc>
      </w:tr>
      <w:tr w:rsidR="002B621E" w:rsidRPr="002B621E" w14:paraId="2E116B6B" w14:textId="77777777" w:rsidTr="00B0252D">
        <w:trPr>
          <w:trHeight w:val="832"/>
          <w:jc w:val="center"/>
        </w:trPr>
        <w:tc>
          <w:tcPr>
            <w:tcW w:w="1843" w:type="dxa"/>
          </w:tcPr>
          <w:p w14:paraId="72935CC3"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Bileşik Performans Özelliği</w:t>
            </w:r>
          </w:p>
        </w:tc>
        <w:tc>
          <w:tcPr>
            <w:tcW w:w="2122" w:type="dxa"/>
          </w:tcPr>
          <w:p w14:paraId="1A5A91DD"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0,5</w:t>
            </w:r>
          </w:p>
        </w:tc>
        <w:tc>
          <w:tcPr>
            <w:tcW w:w="1592" w:type="dxa"/>
          </w:tcPr>
          <w:p w14:paraId="1F9A89DA"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0,3</w:t>
            </w:r>
          </w:p>
        </w:tc>
        <w:tc>
          <w:tcPr>
            <w:tcW w:w="1247" w:type="dxa"/>
          </w:tcPr>
          <w:p w14:paraId="06A73D60"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1,5</w:t>
            </w:r>
          </w:p>
        </w:tc>
        <w:tc>
          <w:tcPr>
            <w:tcW w:w="1417" w:type="dxa"/>
          </w:tcPr>
          <w:p w14:paraId="58EA42CC" w14:textId="77777777" w:rsidR="00196EFC" w:rsidRPr="002B621E" w:rsidRDefault="00196EFC" w:rsidP="00B0252D">
            <w:pPr>
              <w:ind w:left="0" w:firstLine="0"/>
              <w:rPr>
                <w:rFonts w:ascii="Times New Roman" w:hAnsi="Times New Roman" w:cs="Times New Roman"/>
                <w:sz w:val="24"/>
                <w:szCs w:val="24"/>
              </w:rPr>
            </w:pPr>
            <w:r w:rsidRPr="002B621E">
              <w:rPr>
                <w:rFonts w:ascii="Times New Roman" w:hAnsi="Times New Roman" w:cs="Times New Roman"/>
                <w:sz w:val="24"/>
                <w:szCs w:val="24"/>
              </w:rPr>
              <w:t>6</w:t>
            </w:r>
          </w:p>
        </w:tc>
      </w:tr>
    </w:tbl>
    <w:p w14:paraId="6D52C382" w14:textId="77777777" w:rsidR="00196EFC" w:rsidRPr="002B621E" w:rsidRDefault="00196EFC" w:rsidP="00B0252D">
      <w:pPr>
        <w:spacing w:line="240" w:lineRule="auto"/>
        <w:jc w:val="both"/>
        <w:rPr>
          <w:rFonts w:ascii="Times New Roman" w:hAnsi="Times New Roman" w:cs="Times New Roman"/>
          <w:sz w:val="24"/>
          <w:szCs w:val="24"/>
        </w:rPr>
      </w:pPr>
    </w:p>
    <w:p w14:paraId="3035F04D" w14:textId="69D9D600"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Yukarıdaki tabloda belirtilen “Bileşik Performans Özelliği” değerinin, TS EN ISO 15839 sayılı standardın Ek-E’sine göre düzenlenen belgede bulunmaması halinde, bu değer hesaplanırken; cihazın ortalama hata, doğrusallık, tekrarlanabilirlik ve sapma değerleri ile birlikte cihazın niteliğine göre çıkış direnci, besleme gerilimi, ortam sıcaklığı, ışık etkisi, örnek sıcaklığı, örnek akış hızı ve örnek basıncı gibi diğer etkiler de göz önüne alınarak hazırlanacaktır.</w:t>
      </w:r>
    </w:p>
    <w:p w14:paraId="4A35B2EC" w14:textId="70158E9F"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KOİ ve AKM ölçüm cihazlarının performans testleri yapılarak kayıtları İdareye teslim edilecektir.</w:t>
      </w:r>
    </w:p>
    <w:p w14:paraId="590D8576" w14:textId="0055EABD" w:rsidR="00196EFC"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Tüm cihazların performans testleri ilgili yüklenici firma teknik servisi tarafından yapılır.</w:t>
      </w:r>
    </w:p>
    <w:p w14:paraId="5789D316" w14:textId="77777777" w:rsidR="00C30174" w:rsidRPr="00C30174" w:rsidRDefault="00C30174" w:rsidP="00B0252D">
      <w:pPr>
        <w:pStyle w:val="ListeParagraf"/>
        <w:spacing w:line="240" w:lineRule="auto"/>
        <w:ind w:left="0"/>
        <w:jc w:val="both"/>
        <w:rPr>
          <w:rFonts w:ascii="Times New Roman" w:hAnsi="Times New Roman" w:cs="Times New Roman"/>
          <w:sz w:val="24"/>
          <w:szCs w:val="24"/>
        </w:rPr>
      </w:pPr>
    </w:p>
    <w:p w14:paraId="76C5F74D" w14:textId="77777777" w:rsidR="00196EFC" w:rsidRPr="002B621E" w:rsidRDefault="00196EFC"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 xml:space="preserve">KALİBRASYON </w:t>
      </w:r>
    </w:p>
    <w:p w14:paraId="23AD3358" w14:textId="77777777" w:rsidR="00196EFC" w:rsidRPr="002B621E" w:rsidRDefault="00196EFC" w:rsidP="00B0252D">
      <w:pPr>
        <w:pStyle w:val="ListeParagraf"/>
        <w:spacing w:line="240" w:lineRule="auto"/>
        <w:ind w:left="0"/>
        <w:jc w:val="both"/>
        <w:rPr>
          <w:rFonts w:ascii="Times New Roman" w:hAnsi="Times New Roman" w:cs="Times New Roman"/>
          <w:sz w:val="24"/>
          <w:szCs w:val="24"/>
        </w:rPr>
      </w:pPr>
    </w:p>
    <w:p w14:paraId="3D118419" w14:textId="68C5F42B"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Kalibrasyonlar ve hesaplamalar TS EN ISO 8466-1 Analitik Metotların Kalibrasyonu, Değerlendirilmesi ve Performans Özelliklerinin Tahmini Bölüm 1: Lineer (Doğrusal) Kalibrasyon Fonksiyonunun İstatistiksel Değerlendirilmesi Standardına uygun yapılacaktır. </w:t>
      </w:r>
    </w:p>
    <w:p w14:paraId="4582F9D1" w14:textId="098B551D"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 Tüm cihazların kalibrasyonları sertifikalı referans maddeler kullanılarak yapılacaktır. </w:t>
      </w:r>
    </w:p>
    <w:p w14:paraId="176FF7CA" w14:textId="2BE2F5E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 pH parametresi için kalibrasyon, 4-10 aralığında kapsayacak şekilde yapılır. </w:t>
      </w:r>
    </w:p>
    <w:p w14:paraId="34B846C4" w14:textId="7AD40A2D"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Oksijen için yapılan ölçümler, genellikle % 100’lük çözünmüş oksijen doygunluğuna kadar doğrusal olduğundan, cihazların doygunluk derecesi % 0 ile % 100 arasında olacaktır.</w:t>
      </w:r>
    </w:p>
    <w:p w14:paraId="67356E4E" w14:textId="7FBFFD92"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 İletkenlik parametresi için atıksuyun niteliğine göre üretici/tedarikçi veya yüklenici tarafından uygun aralıklardan biri belirlenecek ve kalibrasyonu yapılacaktır. </w:t>
      </w:r>
    </w:p>
    <w:p w14:paraId="2868E491" w14:textId="0D3CBFD9"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pH, ÇO ve İletkenlik ölçümleri için kalibrasyonlar; TS 9748 EN 27888 “Elektrik İletkenliği Tayini”, TS EN ISO 10523 sayılı “Su Kalitesi - pH Tayini”, TS EN ISO 5814 “Çözünmüş Oksijen Tayini” standartlar veya diğer ulusal/uluslararası standartlar kullanılarak yapılacaktır. </w:t>
      </w:r>
    </w:p>
    <w:p w14:paraId="7076ACC4" w14:textId="161E3AB7" w:rsidR="00ED4367"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KOİ ve AKM ölçüm cihazlarının kalibrasyonları, ulusal/uluslararası standartlar ile sertifikalı referans madde veya değeri bilinen referans madde kullanmak suretiyle yapılacaktır.</w:t>
      </w:r>
    </w:p>
    <w:p w14:paraId="7D0CACD7" w14:textId="77777777" w:rsidR="00ED4367" w:rsidRPr="002B621E" w:rsidRDefault="00ED4367" w:rsidP="00B0252D">
      <w:pPr>
        <w:pStyle w:val="ListeParagraf"/>
        <w:spacing w:line="240" w:lineRule="auto"/>
        <w:ind w:left="0"/>
        <w:jc w:val="both"/>
        <w:rPr>
          <w:rFonts w:ascii="Times New Roman" w:hAnsi="Times New Roman" w:cs="Times New Roman"/>
          <w:sz w:val="24"/>
          <w:szCs w:val="24"/>
        </w:rPr>
      </w:pPr>
    </w:p>
    <w:p w14:paraId="736EBA6A" w14:textId="77777777" w:rsidR="00196EFC" w:rsidRPr="002B621E" w:rsidRDefault="00196EFC"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lastRenderedPageBreak/>
        <w:t xml:space="preserve">DOĞRULAMA </w:t>
      </w:r>
    </w:p>
    <w:p w14:paraId="79F27B3A" w14:textId="77777777" w:rsidR="00196EFC" w:rsidRPr="002B621E" w:rsidRDefault="00196EFC" w:rsidP="00B0252D">
      <w:pPr>
        <w:pStyle w:val="ListeParagraf"/>
        <w:spacing w:line="240" w:lineRule="auto"/>
        <w:ind w:left="0"/>
        <w:jc w:val="both"/>
        <w:rPr>
          <w:rFonts w:ascii="Times New Roman" w:hAnsi="Times New Roman" w:cs="Times New Roman"/>
          <w:sz w:val="24"/>
          <w:szCs w:val="24"/>
        </w:rPr>
      </w:pPr>
    </w:p>
    <w:p w14:paraId="311A4A14" w14:textId="54981C3E"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Doğrulama testleri TS 5822-1 ISO 5725-1 sayılı Ölçme Metotlarının ve Sonuçlarının Doğruluğun (Gerçeklik ve Kesinlik) Bölüm 1: Genel Prensipler ve Tarifler standardında belirtilen yöntemlerle yapılacaktır. </w:t>
      </w:r>
    </w:p>
    <w:p w14:paraId="73830CAE" w14:textId="0FF4915B"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Ölçümler MELBES sistemine kayıtlı çevre ölçüm ve analizleri yeterlik belgesine sahip Çevre, Şehircilik ve İklim Değişikliği Bakanlığından atanan laboratuvar tarafından yapılacaktır.</w:t>
      </w:r>
    </w:p>
    <w:p w14:paraId="295CF8A4" w14:textId="115C0A8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Cihaz doğrulaması sonucunda, ölçülen değerlerin ±%20 saptığı durumlarda kalibrasyon yenilenerek doğrulama testi tekrarlanacaktır. </w:t>
      </w:r>
    </w:p>
    <w:p w14:paraId="280BED4C" w14:textId="01CC7DF4"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SAİS yazılımı, otomatik alınacak numuneler için; Su Kirliliği Kontrol Yönetmeliği sektör tablosunda yer alan Kimyasal Oksijen İhtiyacı (KOİ), Askıda Katı Madde (AKM) parametrelerinden herhangi birinde sınır değer aşıldığında ve pH parametresi 6-9 aralığının dışına çıktığında alarm verir.  </w:t>
      </w:r>
    </w:p>
    <w:p w14:paraId="1E7889A4" w14:textId="11C12E8F"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Herhangi bir parametre için ölçüm süresi 20 dakikanın üzerinde olan sistemlerde ilk alarmda; diğerlerinde ise ardışık olarak üçüncü alarma ulaşıldığında SAİS numune alma cihazı numune almaya başlar. Bu senaryo Çevre, Şehircilik ve İklim Değişikliği Bakanlığının uygun görecek şekilde düzenlenebilmelidir. </w:t>
      </w:r>
    </w:p>
    <w:p w14:paraId="23B526B0" w14:textId="78C01C00"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İlgili Tebliğin 21. ve 22. maddelerinde geçen; karşılaştırma çalışmalarında iki ölçüm yapılır. Ölçümler cihazın performansını ve atıksu analiz performansını kapsar ve iki aşamada gerçekleştirilir. Birinci aşamada başarılı olunduğunda ikinci aşamaya geçilir. Söz konusu ölçümler haftada iki kez olmak üzere toplamda 8 defa tekrarlanacaktır. </w:t>
      </w:r>
    </w:p>
    <w:p w14:paraId="7799EEBF" w14:textId="3ACBD9B8"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Birinci Aşama: Referans Çözelti Çalışması </w:t>
      </w:r>
    </w:p>
    <w:p w14:paraId="67691A28"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KOİ ve AKM parametreleri için konsantrasyonu değişik referans çözeltiler ile ardışık çalışma yapılır. Her karşılaştırma çalışması en az beş noktada gerçekleştirilecektir. Ölçümler MELBES sistemine kayıtlı çevre ölçüm ve analizleri yeterlik belgesine sahip laboratuvar eşliğinde yapılacak ve kayıt altına alınacaktır. </w:t>
      </w:r>
    </w:p>
    <w:p w14:paraId="461D6BA3" w14:textId="71205E8A"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İkinci Aşama: Tesis Giriş-Çıkış Atıksuyu Çalışması </w:t>
      </w:r>
    </w:p>
    <w:p w14:paraId="1CBCBBEC" w14:textId="3D9D4364"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SAİS tebliği 21. ve 22. Maddelerinde geçen; karşılaştırma çalışmalarında iki ölçüm yapılır. Ölçümler  cihazın performansını ve atıksu analiz peformansını kapsar. Söz konusu ölçümler haftada 2 kez arıtma tesisi giriş çıkışından olmak üzere toplamda 8 defa tekrarlanır. Ölçümler MELBES sistemine kayıtlı  çevre ölçüm ve analizleri yeterlik belgesine sahip laboratuvar eşliğinde yapılacak ve kayıt altına alınacaktır. Ölçüm yapılan her bir laboratuvar numune sonucu ile eşzamanlı on-line cihazdaki ölçüm sonucunun sapma oranının ± %20 olması halinde karşılaştırma testi başarılı sayılır.</w:t>
      </w:r>
    </w:p>
    <w:p w14:paraId="0982A6F7" w14:textId="39287E14"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MELBES sisteminden başvuru yapılarak Karşılaştırma Testlerinin yapılması İDARE sorumluluğundadır.</w:t>
      </w:r>
    </w:p>
    <w:p w14:paraId="23C1104F" w14:textId="51A34B7B"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İlgili Tebliğin 19. maddesinde geçen; bütünleşik karşılaştırma testi için İl Müdürlüğü gözetiminde alınarak çevre ölçüm ve analizleri yeterlik belgesine sahip laboratuvara gönderilen numune sonucu ile eşzamanlı online cihazdaki ölçüm sonucunun sapma oranının ± %20 olması halinde bütünleşik karşılaştırma testi başarılı sayılır. Sapma oranında ± %20 başarının sağlanamaması durumunda 10 gün içinde düzeltici faaliyet uygulanarak tekrar numune alınır ve başarı elde edilene kadar işlemler tekrarlanır. </w:t>
      </w:r>
    </w:p>
    <w:p w14:paraId="77C14414" w14:textId="063E5A99"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Otomatik numune alma kontağı için ölçüm değerlerinin kabul edilebilir ölçüm aralıklarında olması gerekmektedir. </w:t>
      </w:r>
    </w:p>
    <w:p w14:paraId="37CB656A" w14:textId="0D2FB910"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SAİS numune alma cihazı; üzerinde şifresi oluşturulabilir bir kilit sistemi ile donatılmalıdır. SAİS   numune alma cihazı için Bakanlığın istediği senaryoya uyacak litrede ve sayıda numune alma şişesi yüklenici tarafından temin edilecektir. </w:t>
      </w:r>
    </w:p>
    <w:p w14:paraId="2D924458" w14:textId="40A706A6"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Kabin yazılımı kalibrasyon, doğrulama ve bütünleşik karşılaştırma testi zamanları için alarm verme özelliğine sahip olmalıdır. </w:t>
      </w:r>
    </w:p>
    <w:p w14:paraId="5F54B0D8" w14:textId="77777777"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Kabin yazılımı numune alındığında; Bakanlık mailine ve bağlı il müdürlüğü personeli/personellerine SMS ve mail gönderme yeteneğine sahip olmalıdır. </w:t>
      </w:r>
    </w:p>
    <w:p w14:paraId="4F11363E" w14:textId="77777777" w:rsidR="00196EFC" w:rsidRPr="002B621E" w:rsidRDefault="00196EFC" w:rsidP="00B0252D">
      <w:pPr>
        <w:pStyle w:val="ListeParagraf"/>
        <w:spacing w:line="240" w:lineRule="auto"/>
        <w:ind w:left="0"/>
        <w:jc w:val="both"/>
        <w:rPr>
          <w:rFonts w:ascii="Times New Roman" w:hAnsi="Times New Roman" w:cs="Times New Roman"/>
          <w:sz w:val="24"/>
          <w:szCs w:val="24"/>
        </w:rPr>
      </w:pPr>
    </w:p>
    <w:p w14:paraId="52297590" w14:textId="03EB374C"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SAİS istasyonunda üretilen veriler, “API veri iletim protokolleri ”ne uygun olarak Bakanlık merkezi veri ağına iletilecektir. </w:t>
      </w:r>
    </w:p>
    <w:p w14:paraId="7ECA7AD3" w14:textId="19BF4A17" w:rsidR="00196EFC"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Bakanlık gerekli gördüğü durumlarda tesis özelinde ve genelde numune alma senaryolarında, kabul edilebilir ölçüm değeri aralıklarında ve limit aşım değerlerinde değişikliğe gidebilecektir.</w:t>
      </w:r>
    </w:p>
    <w:p w14:paraId="007758B9" w14:textId="77777777" w:rsidR="00C4256E" w:rsidRPr="00C4256E" w:rsidRDefault="00C4256E" w:rsidP="00B0252D">
      <w:pPr>
        <w:pStyle w:val="ListeParagraf"/>
        <w:spacing w:line="240" w:lineRule="auto"/>
        <w:ind w:left="0"/>
        <w:jc w:val="both"/>
        <w:rPr>
          <w:rFonts w:ascii="Times New Roman" w:hAnsi="Times New Roman" w:cs="Times New Roman"/>
          <w:sz w:val="24"/>
          <w:szCs w:val="24"/>
        </w:rPr>
      </w:pPr>
    </w:p>
    <w:p w14:paraId="275EC4B1" w14:textId="6439796D" w:rsidR="00196EFC" w:rsidRPr="002B621E" w:rsidRDefault="00196EFC"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 xml:space="preserve">TESLİM AŞAMASINDA AŞAĞIDA BELİRTİLEN BELGE VEDOKÜMANLAR İDAREYE TESLİM EDİLECEKTİR. </w:t>
      </w:r>
    </w:p>
    <w:p w14:paraId="79AC8095" w14:textId="12520D06" w:rsidR="00196EFC" w:rsidRPr="002B621E" w:rsidRDefault="00196EFC" w:rsidP="00B0252D">
      <w:pPr>
        <w:pStyle w:val="ListeParagraf"/>
        <w:spacing w:line="240" w:lineRule="auto"/>
        <w:ind w:left="0"/>
        <w:jc w:val="both"/>
        <w:rPr>
          <w:rFonts w:ascii="Times New Roman" w:hAnsi="Times New Roman" w:cs="Times New Roman"/>
          <w:sz w:val="24"/>
          <w:szCs w:val="24"/>
        </w:rPr>
      </w:pPr>
    </w:p>
    <w:p w14:paraId="14C57BC1" w14:textId="262B1F1C"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Cihazların tüm işlevlerine ilişkin kullanma talimatları Türkçe olarak sunulacaktır. (Yazılı ve softcopy olarak)  </w:t>
      </w:r>
    </w:p>
    <w:p w14:paraId="089E92AD" w14:textId="7FEEF335"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Tüm cihazların kalibrasyonu, doğrulamaları ve bakımı için plan Yüklenici tarafından hazırlanıp, İdareye sunulacaktır. Bu plan içerisinde, gerçekleştirilen kalibrasyon, doğrulamalar işlenmiş ve öngörülen kalibrasyon ve doğrulama tarihleri belirtilmiş olacaktır. Bu planlar, referans çözeltilerin sertifikaları vb. tüm kayıtlar kabin içerisinde yer alan bir dosyada saklanmalıdır.</w:t>
      </w:r>
    </w:p>
    <w:p w14:paraId="773A8EAF" w14:textId="672CD129"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Analizlerde kullanılacak cihazlara ilişkin ölçüm Aralıkları, TS EN ISO 15839 standardına göre performans testlerinin yapıldığına dair sertifika veya belge ile performans raporu, </w:t>
      </w:r>
    </w:p>
    <w:p w14:paraId="14C11644" w14:textId="6141FEDB"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Cihazlarda kullanılacak tüm sarf malzeme, yedek parça ve reaktif bilgileri, </w:t>
      </w:r>
    </w:p>
    <w:p w14:paraId="1E1A0D99" w14:textId="60F63B25"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Reaktiflerin saklama sürelerini ve bunların saklanması için gerekli olan her türlü cihaz ve  teçhizata ilişkin bilgiler, </w:t>
      </w:r>
    </w:p>
    <w:p w14:paraId="527ADD0B" w14:textId="6748F4C5"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Cihazın çalışması esnasında ölçüm sonuçlarını etkileyecek fiziksel, kimyasal ve biyolojik girişimler, sınır değerler ve bunların önlenmesine dair yapılan tüm işlemlerle ilgili bilgiler, </w:t>
      </w:r>
    </w:p>
    <w:p w14:paraId="70926F6C" w14:textId="783DE8BC"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Cihazların tayin limitleri, </w:t>
      </w:r>
    </w:p>
    <w:p w14:paraId="15B2A1A6" w14:textId="3401CDA2"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Numune alma güvenliği dosyasının hazırlanması, </w:t>
      </w:r>
    </w:p>
    <w:p w14:paraId="13D7C4CE" w14:textId="0740999A" w:rsidR="00196EFC"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Sais kabininde kullanacağı tüm enstrümanların teknik dökümanlarını dosyalanmış halde.</w:t>
      </w:r>
    </w:p>
    <w:p w14:paraId="4DAA2B8E" w14:textId="77777777" w:rsidR="00C4256E" w:rsidRPr="00C4256E" w:rsidRDefault="00C4256E" w:rsidP="00B0252D">
      <w:pPr>
        <w:pStyle w:val="ListeParagraf"/>
        <w:spacing w:line="240" w:lineRule="auto"/>
        <w:ind w:left="0"/>
        <w:jc w:val="both"/>
        <w:rPr>
          <w:rFonts w:ascii="Times New Roman" w:hAnsi="Times New Roman" w:cs="Times New Roman"/>
          <w:sz w:val="24"/>
          <w:szCs w:val="24"/>
        </w:rPr>
      </w:pPr>
    </w:p>
    <w:p w14:paraId="57A5E0C3" w14:textId="2B6FD87D" w:rsidR="00196EFC" w:rsidRPr="002B621E" w:rsidRDefault="00196EFC"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İHALE</w:t>
      </w:r>
      <w:r w:rsidR="002B621E">
        <w:rPr>
          <w:rFonts w:ascii="Times New Roman" w:hAnsi="Times New Roman" w:cs="Times New Roman"/>
          <w:b/>
          <w:bCs/>
          <w:sz w:val="24"/>
          <w:szCs w:val="24"/>
        </w:rPr>
        <w:t xml:space="preserve"> </w:t>
      </w:r>
      <w:r w:rsidRPr="002B621E">
        <w:rPr>
          <w:rFonts w:ascii="Times New Roman" w:hAnsi="Times New Roman" w:cs="Times New Roman"/>
          <w:b/>
          <w:bCs/>
          <w:sz w:val="24"/>
          <w:szCs w:val="24"/>
        </w:rPr>
        <w:t>AŞAMASINDA</w:t>
      </w:r>
      <w:r w:rsidR="002B621E">
        <w:rPr>
          <w:rFonts w:ascii="Times New Roman" w:hAnsi="Times New Roman" w:cs="Times New Roman"/>
          <w:b/>
          <w:bCs/>
          <w:sz w:val="24"/>
          <w:szCs w:val="24"/>
        </w:rPr>
        <w:t xml:space="preserve"> </w:t>
      </w:r>
      <w:r w:rsidRPr="002B621E">
        <w:rPr>
          <w:rFonts w:ascii="Times New Roman" w:hAnsi="Times New Roman" w:cs="Times New Roman"/>
          <w:b/>
          <w:bCs/>
          <w:sz w:val="24"/>
          <w:szCs w:val="24"/>
        </w:rPr>
        <w:t>AŞAĞIDA</w:t>
      </w:r>
      <w:r w:rsidR="002B621E">
        <w:rPr>
          <w:rFonts w:ascii="Times New Roman" w:hAnsi="Times New Roman" w:cs="Times New Roman"/>
          <w:b/>
          <w:bCs/>
          <w:sz w:val="24"/>
          <w:szCs w:val="24"/>
        </w:rPr>
        <w:t xml:space="preserve"> </w:t>
      </w:r>
      <w:r w:rsidRPr="002B621E">
        <w:rPr>
          <w:rFonts w:ascii="Times New Roman" w:hAnsi="Times New Roman" w:cs="Times New Roman"/>
          <w:b/>
          <w:bCs/>
          <w:sz w:val="24"/>
          <w:szCs w:val="24"/>
        </w:rPr>
        <w:t xml:space="preserve">BELİRTİLEN BELGE VE DOKÜMANLAR İDAREYE TESLİM EDİLECEKTİR </w:t>
      </w:r>
    </w:p>
    <w:p w14:paraId="11AC7A96" w14:textId="77777777" w:rsidR="00196EFC" w:rsidRPr="002B621E" w:rsidRDefault="00196EFC" w:rsidP="00B0252D">
      <w:pPr>
        <w:pStyle w:val="ListeParagraf"/>
        <w:spacing w:line="240" w:lineRule="auto"/>
        <w:ind w:left="0"/>
        <w:jc w:val="both"/>
        <w:rPr>
          <w:rFonts w:ascii="Times New Roman" w:hAnsi="Times New Roman" w:cs="Times New Roman"/>
          <w:sz w:val="24"/>
          <w:szCs w:val="24"/>
        </w:rPr>
      </w:pPr>
    </w:p>
    <w:p w14:paraId="6EBD20E4" w14:textId="5D73CB55"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Sais kabininde kullanacak olan Merkezi Kontrol Ünitesi PH, İletkenlik, Çözünmüş O2, KOİ ve AKM proplarının teknik şartnameye uygunluğunu gösteren broşür / katalogları  </w:t>
      </w:r>
    </w:p>
    <w:p w14:paraId="1C7DECFD" w14:textId="2261C161" w:rsidR="00196EFC"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SAİS kabininde kullanılan ölçüm proplarının markalarına verilmiş TSE 13201 Hizmet Yeterlilik Belgesi ihale aşamasında sunulacaktır.</w:t>
      </w:r>
    </w:p>
    <w:p w14:paraId="2B1B11A9" w14:textId="77777777" w:rsidR="002B621E" w:rsidRPr="002B621E" w:rsidRDefault="002B621E" w:rsidP="00B0252D">
      <w:pPr>
        <w:pStyle w:val="ListeParagraf"/>
        <w:spacing w:line="240" w:lineRule="auto"/>
        <w:ind w:left="0"/>
        <w:jc w:val="both"/>
        <w:rPr>
          <w:rFonts w:ascii="Times New Roman" w:hAnsi="Times New Roman" w:cs="Times New Roman"/>
          <w:sz w:val="24"/>
          <w:szCs w:val="24"/>
        </w:rPr>
      </w:pPr>
    </w:p>
    <w:p w14:paraId="25F96B25" w14:textId="77777777" w:rsidR="00196EFC" w:rsidRPr="002B621E" w:rsidRDefault="00196EFC"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 xml:space="preserve">İŞİN SÜRESİ  </w:t>
      </w:r>
    </w:p>
    <w:p w14:paraId="6C903DFC" w14:textId="77777777" w:rsidR="00196EFC" w:rsidRPr="002B621E" w:rsidRDefault="00196EFC" w:rsidP="00B0252D">
      <w:pPr>
        <w:pStyle w:val="ListeParagraf"/>
        <w:spacing w:line="240" w:lineRule="auto"/>
        <w:ind w:left="0"/>
        <w:jc w:val="both"/>
        <w:rPr>
          <w:rFonts w:ascii="Times New Roman" w:hAnsi="Times New Roman" w:cs="Times New Roman"/>
          <w:sz w:val="24"/>
          <w:szCs w:val="24"/>
        </w:rPr>
      </w:pPr>
    </w:p>
    <w:p w14:paraId="74A6DAB0" w14:textId="27884868"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Bakanlık onayı ve mevzuat gereği olan karşılaştırma test süreci hariç SAİS kabini </w:t>
      </w:r>
      <w:r w:rsidRPr="0063395B">
        <w:rPr>
          <w:rFonts w:ascii="Times New Roman" w:hAnsi="Times New Roman" w:cs="Times New Roman"/>
          <w:sz w:val="24"/>
          <w:szCs w:val="24"/>
        </w:rPr>
        <w:t xml:space="preserve">en geç </w:t>
      </w:r>
      <w:r w:rsidR="00F21D00" w:rsidRPr="0063395B">
        <w:rPr>
          <w:rFonts w:ascii="Times New Roman" w:hAnsi="Times New Roman" w:cs="Times New Roman"/>
          <w:sz w:val="24"/>
          <w:szCs w:val="24"/>
        </w:rPr>
        <w:t>60</w:t>
      </w:r>
      <w:r w:rsidRPr="0063395B">
        <w:rPr>
          <w:rFonts w:ascii="Times New Roman" w:hAnsi="Times New Roman" w:cs="Times New Roman"/>
          <w:sz w:val="24"/>
          <w:szCs w:val="24"/>
        </w:rPr>
        <w:t xml:space="preserve"> günde teslim</w:t>
      </w:r>
      <w:r w:rsidRPr="002B621E">
        <w:rPr>
          <w:rFonts w:ascii="Times New Roman" w:hAnsi="Times New Roman" w:cs="Times New Roman"/>
          <w:sz w:val="24"/>
          <w:szCs w:val="24"/>
        </w:rPr>
        <w:t xml:space="preserve"> edilmelidir.</w:t>
      </w:r>
    </w:p>
    <w:p w14:paraId="402092BD" w14:textId="77777777" w:rsidR="00196EFC" w:rsidRPr="002B621E" w:rsidRDefault="00196EFC" w:rsidP="00B0252D">
      <w:pPr>
        <w:pStyle w:val="ListeParagraf"/>
        <w:spacing w:line="240" w:lineRule="auto"/>
        <w:ind w:left="0"/>
        <w:jc w:val="both"/>
        <w:rPr>
          <w:rFonts w:ascii="Times New Roman" w:hAnsi="Times New Roman" w:cs="Times New Roman"/>
          <w:sz w:val="24"/>
          <w:szCs w:val="24"/>
        </w:rPr>
      </w:pPr>
    </w:p>
    <w:p w14:paraId="3CAA3FCA" w14:textId="77777777" w:rsidR="00196EFC" w:rsidRPr="002B621E" w:rsidRDefault="00196EFC" w:rsidP="00B0252D">
      <w:pPr>
        <w:pStyle w:val="ListeParagraf"/>
        <w:numPr>
          <w:ilvl w:val="0"/>
          <w:numId w:val="70"/>
        </w:numPr>
        <w:spacing w:line="240" w:lineRule="auto"/>
        <w:ind w:left="0" w:firstLine="0"/>
        <w:jc w:val="both"/>
        <w:rPr>
          <w:rFonts w:ascii="Times New Roman" w:hAnsi="Times New Roman" w:cs="Times New Roman"/>
          <w:b/>
          <w:bCs/>
          <w:sz w:val="24"/>
          <w:szCs w:val="24"/>
        </w:rPr>
      </w:pPr>
      <w:r w:rsidRPr="002B621E">
        <w:rPr>
          <w:rFonts w:ascii="Times New Roman" w:hAnsi="Times New Roman" w:cs="Times New Roman"/>
          <w:b/>
          <w:bCs/>
          <w:sz w:val="24"/>
          <w:szCs w:val="24"/>
        </w:rPr>
        <w:t xml:space="preserve">DİĞER HUSUSLAR </w:t>
      </w:r>
    </w:p>
    <w:p w14:paraId="6A5E0E22" w14:textId="77777777" w:rsidR="00196EFC" w:rsidRPr="002B621E" w:rsidRDefault="00196EFC" w:rsidP="00B0252D">
      <w:pPr>
        <w:pStyle w:val="ListeParagraf"/>
        <w:spacing w:line="240" w:lineRule="auto"/>
        <w:ind w:left="0"/>
        <w:jc w:val="both"/>
        <w:rPr>
          <w:rFonts w:ascii="Times New Roman" w:hAnsi="Times New Roman" w:cs="Times New Roman"/>
          <w:sz w:val="24"/>
          <w:szCs w:val="24"/>
        </w:rPr>
      </w:pPr>
    </w:p>
    <w:p w14:paraId="048B253F" w14:textId="085AAE2C" w:rsidR="00196EFC"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Şartnamesine uygun olmayan imalatlar söktürülüp yeniden yaptırılacaktır. </w:t>
      </w:r>
    </w:p>
    <w:p w14:paraId="2311775C" w14:textId="77777777" w:rsidR="00B0252D" w:rsidRDefault="00B0252D" w:rsidP="00B0252D">
      <w:pPr>
        <w:pStyle w:val="ListeParagraf"/>
        <w:spacing w:line="240" w:lineRule="auto"/>
        <w:ind w:left="0"/>
        <w:jc w:val="both"/>
        <w:rPr>
          <w:rFonts w:ascii="Times New Roman" w:hAnsi="Times New Roman" w:cs="Times New Roman"/>
          <w:sz w:val="24"/>
          <w:szCs w:val="24"/>
        </w:rPr>
      </w:pPr>
    </w:p>
    <w:p w14:paraId="191B207B" w14:textId="77777777" w:rsidR="00B0252D" w:rsidRDefault="00B0252D" w:rsidP="00B0252D">
      <w:pPr>
        <w:pStyle w:val="ListeParagraf"/>
        <w:spacing w:line="240" w:lineRule="auto"/>
        <w:ind w:left="0"/>
        <w:jc w:val="both"/>
        <w:rPr>
          <w:rFonts w:ascii="Times New Roman" w:hAnsi="Times New Roman" w:cs="Times New Roman"/>
          <w:sz w:val="24"/>
          <w:szCs w:val="24"/>
        </w:rPr>
      </w:pPr>
    </w:p>
    <w:p w14:paraId="30A278D8" w14:textId="77777777" w:rsidR="00B0252D" w:rsidRPr="002B621E" w:rsidRDefault="00B0252D" w:rsidP="00B0252D">
      <w:pPr>
        <w:pStyle w:val="ListeParagraf"/>
        <w:spacing w:line="240" w:lineRule="auto"/>
        <w:ind w:left="0"/>
        <w:jc w:val="both"/>
        <w:rPr>
          <w:rFonts w:ascii="Times New Roman" w:hAnsi="Times New Roman" w:cs="Times New Roman"/>
          <w:sz w:val="24"/>
          <w:szCs w:val="24"/>
        </w:rPr>
      </w:pPr>
    </w:p>
    <w:p w14:paraId="237ED1E8" w14:textId="3E4C5BA3"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lastRenderedPageBreak/>
        <w:t xml:space="preserve">Yükleme, boşaltma, istifleme ve nakliye ve kurulum sırasında meydana gelebilecek gerek iş güvenliği ve iş emniyeti, gerekse çevre kirliliği ve üçüncü şahıslara verilebilecek zararlar ve trafik açısından her türlü tedbir ve sorumluluklar Yüklenici firmaya aittir. Yüklenici, tüm işlerde İş Sağlığı ve Güvenliği Kanunu hükümlerini yerine getirmekle yükümlüdür. </w:t>
      </w:r>
    </w:p>
    <w:p w14:paraId="764FE85E" w14:textId="0F2435FB"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Teknik şartnamede belirtilmeyen hususlar için mal alımları ihaleleri uygulama yönetmelikleri ve ekleri geçerlidir. </w:t>
      </w:r>
    </w:p>
    <w:p w14:paraId="729259DA" w14:textId="205B6483" w:rsidR="00196EFC" w:rsidRPr="002B621E" w:rsidRDefault="00196EFC" w:rsidP="00B0252D">
      <w:pPr>
        <w:pStyle w:val="ListeParagraf"/>
        <w:numPr>
          <w:ilvl w:val="1"/>
          <w:numId w:val="70"/>
        </w:numPr>
        <w:spacing w:line="240" w:lineRule="auto"/>
        <w:ind w:left="0" w:firstLine="0"/>
        <w:jc w:val="both"/>
        <w:rPr>
          <w:rFonts w:ascii="Times New Roman" w:hAnsi="Times New Roman" w:cs="Times New Roman"/>
          <w:sz w:val="24"/>
          <w:szCs w:val="24"/>
        </w:rPr>
      </w:pPr>
      <w:r w:rsidRPr="002B621E">
        <w:rPr>
          <w:rFonts w:ascii="Times New Roman" w:hAnsi="Times New Roman" w:cs="Times New Roman"/>
          <w:sz w:val="24"/>
          <w:szCs w:val="24"/>
        </w:rPr>
        <w:t xml:space="preserve"> İş bu teknik şartname </w:t>
      </w:r>
      <w:r w:rsidR="00F21D00">
        <w:rPr>
          <w:rFonts w:ascii="Times New Roman" w:hAnsi="Times New Roman" w:cs="Times New Roman"/>
          <w:sz w:val="24"/>
          <w:szCs w:val="24"/>
        </w:rPr>
        <w:t>3</w:t>
      </w:r>
      <w:r w:rsidR="00C4256E">
        <w:rPr>
          <w:rFonts w:ascii="Times New Roman" w:hAnsi="Times New Roman" w:cs="Times New Roman"/>
          <w:sz w:val="24"/>
          <w:szCs w:val="24"/>
        </w:rPr>
        <w:t>2</w:t>
      </w:r>
      <w:r w:rsidRPr="00F21D00">
        <w:rPr>
          <w:rFonts w:ascii="Times New Roman" w:hAnsi="Times New Roman" w:cs="Times New Roman"/>
          <w:sz w:val="24"/>
          <w:szCs w:val="24"/>
        </w:rPr>
        <w:t xml:space="preserve"> (o</w:t>
      </w:r>
      <w:r w:rsidR="00F21D00">
        <w:rPr>
          <w:rFonts w:ascii="Times New Roman" w:hAnsi="Times New Roman" w:cs="Times New Roman"/>
          <w:sz w:val="24"/>
          <w:szCs w:val="24"/>
        </w:rPr>
        <w:t>tuz</w:t>
      </w:r>
      <w:r w:rsidR="00DA35D8">
        <w:rPr>
          <w:rFonts w:ascii="Times New Roman" w:hAnsi="Times New Roman" w:cs="Times New Roman"/>
          <w:sz w:val="24"/>
          <w:szCs w:val="24"/>
        </w:rPr>
        <w:t xml:space="preserve"> </w:t>
      </w:r>
      <w:r w:rsidR="00C4256E">
        <w:rPr>
          <w:rFonts w:ascii="Times New Roman" w:hAnsi="Times New Roman" w:cs="Times New Roman"/>
          <w:sz w:val="24"/>
          <w:szCs w:val="24"/>
        </w:rPr>
        <w:t>iki</w:t>
      </w:r>
      <w:r w:rsidRPr="00F21D00">
        <w:rPr>
          <w:rFonts w:ascii="Times New Roman" w:hAnsi="Times New Roman" w:cs="Times New Roman"/>
          <w:sz w:val="24"/>
          <w:szCs w:val="24"/>
        </w:rPr>
        <w:t>) madde ve 2</w:t>
      </w:r>
      <w:r w:rsidR="00DA35D8">
        <w:rPr>
          <w:rFonts w:ascii="Times New Roman" w:hAnsi="Times New Roman" w:cs="Times New Roman"/>
          <w:sz w:val="24"/>
          <w:szCs w:val="24"/>
        </w:rPr>
        <w:t>4</w:t>
      </w:r>
      <w:r w:rsidRPr="00F21D00">
        <w:rPr>
          <w:rFonts w:ascii="Times New Roman" w:hAnsi="Times New Roman" w:cs="Times New Roman"/>
          <w:sz w:val="24"/>
          <w:szCs w:val="24"/>
        </w:rPr>
        <w:t xml:space="preserve"> (yirmi</w:t>
      </w:r>
      <w:r w:rsidR="00DA35D8">
        <w:rPr>
          <w:rFonts w:ascii="Times New Roman" w:hAnsi="Times New Roman" w:cs="Times New Roman"/>
          <w:sz w:val="24"/>
          <w:szCs w:val="24"/>
        </w:rPr>
        <w:t xml:space="preserve"> dört</w:t>
      </w:r>
      <w:r w:rsidRPr="00F21D00">
        <w:rPr>
          <w:rFonts w:ascii="Times New Roman" w:hAnsi="Times New Roman" w:cs="Times New Roman"/>
          <w:sz w:val="24"/>
          <w:szCs w:val="24"/>
        </w:rPr>
        <w:t>) sayfadır</w:t>
      </w:r>
      <w:r w:rsidRPr="002B621E">
        <w:rPr>
          <w:rFonts w:ascii="Times New Roman" w:hAnsi="Times New Roman" w:cs="Times New Roman"/>
          <w:sz w:val="24"/>
          <w:szCs w:val="24"/>
        </w:rPr>
        <w:t>.</w:t>
      </w:r>
    </w:p>
    <w:p w14:paraId="738DFC33" w14:textId="77777777" w:rsidR="00196EFC" w:rsidRPr="002B621E" w:rsidRDefault="00196EFC" w:rsidP="00B0252D">
      <w:pPr>
        <w:spacing w:line="240" w:lineRule="auto"/>
        <w:jc w:val="both"/>
        <w:rPr>
          <w:rFonts w:ascii="Times New Roman" w:hAnsi="Times New Roman" w:cs="Times New Roman"/>
          <w:sz w:val="24"/>
          <w:szCs w:val="24"/>
        </w:rPr>
      </w:pPr>
    </w:p>
    <w:p w14:paraId="422EC92A" w14:textId="30CF36EB" w:rsidR="00634A43" w:rsidRPr="002B621E" w:rsidRDefault="00634A43" w:rsidP="00B0252D">
      <w:pPr>
        <w:spacing w:line="240" w:lineRule="auto"/>
        <w:jc w:val="both"/>
        <w:rPr>
          <w:rFonts w:ascii="Times New Roman" w:hAnsi="Times New Roman" w:cs="Times New Roman"/>
          <w:sz w:val="24"/>
          <w:szCs w:val="24"/>
        </w:rPr>
      </w:pPr>
    </w:p>
    <w:p w14:paraId="3A15F794" w14:textId="77777777" w:rsidR="0036072D" w:rsidRPr="002B621E" w:rsidRDefault="0036072D" w:rsidP="00B0252D">
      <w:pPr>
        <w:spacing w:line="240" w:lineRule="auto"/>
        <w:jc w:val="both"/>
        <w:rPr>
          <w:rFonts w:ascii="Times New Roman" w:hAnsi="Times New Roman" w:cs="Times New Roman"/>
          <w:sz w:val="24"/>
          <w:szCs w:val="24"/>
        </w:rPr>
      </w:pPr>
    </w:p>
    <w:sectPr w:rsidR="0036072D" w:rsidRPr="002B621E" w:rsidSect="00B0252D">
      <w:pgSz w:w="11906" w:h="16838"/>
      <w:pgMar w:top="851" w:right="1983"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0A2"/>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21B7821"/>
    <w:multiLevelType w:val="hybridMultilevel"/>
    <w:tmpl w:val="7D6E62D0"/>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 w15:restartNumberingAfterBreak="0">
    <w:nsid w:val="02854984"/>
    <w:multiLevelType w:val="hybridMultilevel"/>
    <w:tmpl w:val="3ABCA3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493C32"/>
    <w:multiLevelType w:val="hybridMultilevel"/>
    <w:tmpl w:val="FA32DD42"/>
    <w:lvl w:ilvl="0" w:tplc="041F000F">
      <w:start w:val="1"/>
      <w:numFmt w:val="decimal"/>
      <w:lvlText w:val="%1."/>
      <w:lvlJc w:val="lef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4" w15:restartNumberingAfterBreak="0">
    <w:nsid w:val="0C0E1676"/>
    <w:multiLevelType w:val="multilevel"/>
    <w:tmpl w:val="397CA0E0"/>
    <w:lvl w:ilvl="0">
      <w:start w:val="3"/>
      <w:numFmt w:val="none"/>
      <w:lvlText w:val="4"/>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7D19E2"/>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87175D"/>
    <w:multiLevelType w:val="multilevel"/>
    <w:tmpl w:val="D5F49DA6"/>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DA65C09"/>
    <w:multiLevelType w:val="hybridMultilevel"/>
    <w:tmpl w:val="021C2A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A561F7"/>
    <w:multiLevelType w:val="hybridMultilevel"/>
    <w:tmpl w:val="F806B85E"/>
    <w:lvl w:ilvl="0" w:tplc="79D2CC74">
      <w:start w:val="1"/>
      <w:numFmt w:val="decimal"/>
      <w:lvlText w:val="%1."/>
      <w:lvlJc w:val="left"/>
      <w:pPr>
        <w:ind w:left="720" w:hanging="360"/>
      </w:pPr>
      <w:rPr>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0531F9"/>
    <w:multiLevelType w:val="multilevel"/>
    <w:tmpl w:val="BD6667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A67334"/>
    <w:multiLevelType w:val="multilevel"/>
    <w:tmpl w:val="07D49412"/>
    <w:lvl w:ilvl="0">
      <w:start w:val="5"/>
      <w:numFmt w:val="none"/>
      <w:lvlText w:val="4"/>
      <w:lvlJc w:val="left"/>
      <w:pPr>
        <w:ind w:left="432" w:hanging="432"/>
      </w:pPr>
      <w:rPr>
        <w:rFonts w:hint="default"/>
        <w:b/>
        <w:bCs/>
      </w:rPr>
    </w:lvl>
    <w:lvl w:ilvl="1">
      <w:start w:val="4"/>
      <w:numFmt w:val="none"/>
      <w:lvlText w:val="4.1"/>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B63AB0"/>
    <w:multiLevelType w:val="hybridMultilevel"/>
    <w:tmpl w:val="523A12C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19632F1A"/>
    <w:multiLevelType w:val="hybridMultilevel"/>
    <w:tmpl w:val="753015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527514"/>
    <w:multiLevelType w:val="hybridMultilevel"/>
    <w:tmpl w:val="DD547ADE"/>
    <w:lvl w:ilvl="0" w:tplc="E2E40896">
      <w:start w:val="1"/>
      <w:numFmt w:val="lowerLetter"/>
      <w:lvlText w:val="%1)"/>
      <w:lvlJc w:val="left"/>
      <w:pPr>
        <w:ind w:left="1040" w:hanging="360"/>
      </w:pPr>
      <w:rPr>
        <w:rFonts w:hint="default"/>
      </w:rPr>
    </w:lvl>
    <w:lvl w:ilvl="1" w:tplc="041F0019" w:tentative="1">
      <w:start w:val="1"/>
      <w:numFmt w:val="lowerLetter"/>
      <w:lvlText w:val="%2."/>
      <w:lvlJc w:val="left"/>
      <w:pPr>
        <w:ind w:left="1760" w:hanging="360"/>
      </w:pPr>
    </w:lvl>
    <w:lvl w:ilvl="2" w:tplc="041F001B" w:tentative="1">
      <w:start w:val="1"/>
      <w:numFmt w:val="lowerRoman"/>
      <w:lvlText w:val="%3."/>
      <w:lvlJc w:val="right"/>
      <w:pPr>
        <w:ind w:left="2480" w:hanging="180"/>
      </w:pPr>
    </w:lvl>
    <w:lvl w:ilvl="3" w:tplc="041F000F" w:tentative="1">
      <w:start w:val="1"/>
      <w:numFmt w:val="decimal"/>
      <w:lvlText w:val="%4."/>
      <w:lvlJc w:val="left"/>
      <w:pPr>
        <w:ind w:left="3200" w:hanging="360"/>
      </w:pPr>
    </w:lvl>
    <w:lvl w:ilvl="4" w:tplc="041F0019" w:tentative="1">
      <w:start w:val="1"/>
      <w:numFmt w:val="lowerLetter"/>
      <w:lvlText w:val="%5."/>
      <w:lvlJc w:val="left"/>
      <w:pPr>
        <w:ind w:left="3920" w:hanging="360"/>
      </w:pPr>
    </w:lvl>
    <w:lvl w:ilvl="5" w:tplc="041F001B" w:tentative="1">
      <w:start w:val="1"/>
      <w:numFmt w:val="lowerRoman"/>
      <w:lvlText w:val="%6."/>
      <w:lvlJc w:val="right"/>
      <w:pPr>
        <w:ind w:left="4640" w:hanging="180"/>
      </w:pPr>
    </w:lvl>
    <w:lvl w:ilvl="6" w:tplc="041F000F" w:tentative="1">
      <w:start w:val="1"/>
      <w:numFmt w:val="decimal"/>
      <w:lvlText w:val="%7."/>
      <w:lvlJc w:val="left"/>
      <w:pPr>
        <w:ind w:left="5360" w:hanging="360"/>
      </w:pPr>
    </w:lvl>
    <w:lvl w:ilvl="7" w:tplc="041F0019" w:tentative="1">
      <w:start w:val="1"/>
      <w:numFmt w:val="lowerLetter"/>
      <w:lvlText w:val="%8."/>
      <w:lvlJc w:val="left"/>
      <w:pPr>
        <w:ind w:left="6080" w:hanging="360"/>
      </w:pPr>
    </w:lvl>
    <w:lvl w:ilvl="8" w:tplc="041F001B" w:tentative="1">
      <w:start w:val="1"/>
      <w:numFmt w:val="lowerRoman"/>
      <w:lvlText w:val="%9."/>
      <w:lvlJc w:val="right"/>
      <w:pPr>
        <w:ind w:left="6800" w:hanging="180"/>
      </w:pPr>
    </w:lvl>
  </w:abstractNum>
  <w:abstractNum w:abstractNumId="14" w15:restartNumberingAfterBreak="0">
    <w:nsid w:val="1AC94358"/>
    <w:multiLevelType w:val="multilevel"/>
    <w:tmpl w:val="74F8AD4C"/>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BAD6C5E"/>
    <w:multiLevelType w:val="hybridMultilevel"/>
    <w:tmpl w:val="F858E0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F790DE3"/>
    <w:multiLevelType w:val="hybridMultilevel"/>
    <w:tmpl w:val="05EA33E2"/>
    <w:lvl w:ilvl="0" w:tplc="041F0001">
      <w:start w:val="1"/>
      <w:numFmt w:val="bullet"/>
      <w:lvlText w:val=""/>
      <w:lvlJc w:val="left"/>
      <w:pPr>
        <w:tabs>
          <w:tab w:val="num" w:pos="644"/>
        </w:tabs>
        <w:ind w:left="644" w:hanging="360"/>
      </w:pPr>
      <w:rPr>
        <w:rFonts w:ascii="Symbol" w:hAnsi="Symbol" w:hint="default"/>
      </w:rPr>
    </w:lvl>
    <w:lvl w:ilvl="1" w:tplc="041F0003">
      <w:start w:val="1"/>
      <w:numFmt w:val="bullet"/>
      <w:lvlText w:val="o"/>
      <w:lvlJc w:val="left"/>
      <w:pPr>
        <w:tabs>
          <w:tab w:val="num" w:pos="1364"/>
        </w:tabs>
        <w:ind w:left="1364" w:hanging="360"/>
      </w:pPr>
      <w:rPr>
        <w:rFonts w:ascii="Courier New" w:hAnsi="Courier New" w:hint="default"/>
      </w:rPr>
    </w:lvl>
    <w:lvl w:ilvl="2" w:tplc="041F0005">
      <w:start w:val="1"/>
      <w:numFmt w:val="bullet"/>
      <w:lvlText w:val=""/>
      <w:lvlJc w:val="left"/>
      <w:pPr>
        <w:tabs>
          <w:tab w:val="num" w:pos="2084"/>
        </w:tabs>
        <w:ind w:left="2084" w:hanging="360"/>
      </w:pPr>
      <w:rPr>
        <w:rFonts w:ascii="Wingdings" w:hAnsi="Wingdings" w:hint="default"/>
      </w:rPr>
    </w:lvl>
    <w:lvl w:ilvl="3" w:tplc="041F0001">
      <w:start w:val="1"/>
      <w:numFmt w:val="bullet"/>
      <w:lvlText w:val=""/>
      <w:lvlJc w:val="left"/>
      <w:pPr>
        <w:tabs>
          <w:tab w:val="num" w:pos="2804"/>
        </w:tabs>
        <w:ind w:left="2804" w:hanging="360"/>
      </w:pPr>
      <w:rPr>
        <w:rFonts w:ascii="Symbol" w:hAnsi="Symbol" w:hint="default"/>
      </w:rPr>
    </w:lvl>
    <w:lvl w:ilvl="4" w:tplc="041F0003">
      <w:start w:val="1"/>
      <w:numFmt w:val="bullet"/>
      <w:lvlText w:val="o"/>
      <w:lvlJc w:val="left"/>
      <w:pPr>
        <w:tabs>
          <w:tab w:val="num" w:pos="3524"/>
        </w:tabs>
        <w:ind w:left="3524" w:hanging="360"/>
      </w:pPr>
      <w:rPr>
        <w:rFonts w:ascii="Courier New" w:hAnsi="Courier New" w:hint="default"/>
      </w:rPr>
    </w:lvl>
    <w:lvl w:ilvl="5" w:tplc="041F0005">
      <w:start w:val="1"/>
      <w:numFmt w:val="bullet"/>
      <w:lvlText w:val=""/>
      <w:lvlJc w:val="left"/>
      <w:pPr>
        <w:tabs>
          <w:tab w:val="num" w:pos="4244"/>
        </w:tabs>
        <w:ind w:left="4244" w:hanging="360"/>
      </w:pPr>
      <w:rPr>
        <w:rFonts w:ascii="Wingdings" w:hAnsi="Wingdings" w:hint="default"/>
      </w:rPr>
    </w:lvl>
    <w:lvl w:ilvl="6" w:tplc="041F0001">
      <w:start w:val="1"/>
      <w:numFmt w:val="bullet"/>
      <w:lvlText w:val=""/>
      <w:lvlJc w:val="left"/>
      <w:pPr>
        <w:tabs>
          <w:tab w:val="num" w:pos="4964"/>
        </w:tabs>
        <w:ind w:left="4964" w:hanging="360"/>
      </w:pPr>
      <w:rPr>
        <w:rFonts w:ascii="Symbol" w:hAnsi="Symbol" w:hint="default"/>
      </w:rPr>
    </w:lvl>
    <w:lvl w:ilvl="7" w:tplc="041F0003">
      <w:start w:val="1"/>
      <w:numFmt w:val="bullet"/>
      <w:lvlText w:val="o"/>
      <w:lvlJc w:val="left"/>
      <w:pPr>
        <w:tabs>
          <w:tab w:val="num" w:pos="5684"/>
        </w:tabs>
        <w:ind w:left="5684" w:hanging="360"/>
      </w:pPr>
      <w:rPr>
        <w:rFonts w:ascii="Courier New" w:hAnsi="Courier New" w:hint="default"/>
      </w:rPr>
    </w:lvl>
    <w:lvl w:ilvl="8" w:tplc="041F0005">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0022A16"/>
    <w:multiLevelType w:val="multilevel"/>
    <w:tmpl w:val="E724FC3A"/>
    <w:lvl w:ilvl="0">
      <w:start w:val="5"/>
      <w:numFmt w:val="none"/>
      <w:lvlText w:val="4"/>
      <w:lvlJc w:val="left"/>
      <w:pPr>
        <w:ind w:left="432" w:hanging="432"/>
      </w:pPr>
      <w:rPr>
        <w:rFonts w:hint="default"/>
        <w:b/>
        <w:bCs/>
      </w:rPr>
    </w:lvl>
    <w:lvl w:ilvl="1">
      <w:start w:val="4"/>
      <w:numFmt w:val="none"/>
      <w:lvlText w:val="3.1"/>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1EA47F4"/>
    <w:multiLevelType w:val="multilevel"/>
    <w:tmpl w:val="C60C5376"/>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3193821"/>
    <w:multiLevelType w:val="hybridMultilevel"/>
    <w:tmpl w:val="FFA8865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24702818"/>
    <w:multiLevelType w:val="multilevel"/>
    <w:tmpl w:val="FD08B4EC"/>
    <w:lvl w:ilvl="0">
      <w:start w:val="14"/>
      <w:numFmt w:val="decimal"/>
      <w:lvlText w:val="%1"/>
      <w:lvlJc w:val="left"/>
      <w:pPr>
        <w:ind w:left="716" w:hanging="432"/>
      </w:pPr>
      <w:rPr>
        <w:rFonts w:hint="default"/>
        <w:b/>
        <w:bCs/>
      </w:rPr>
    </w:lvl>
    <w:lvl w:ilvl="1">
      <w:start w:val="1"/>
      <w:numFmt w:val="decimal"/>
      <w:lvlText w:val="%1.%2"/>
      <w:lvlJc w:val="left"/>
      <w:pPr>
        <w:ind w:left="860" w:hanging="576"/>
      </w:pPr>
      <w:rPr>
        <w:rFonts w:hint="default"/>
        <w:b/>
        <w:bCs/>
        <w:color w:val="auto"/>
      </w:rPr>
    </w:lvl>
    <w:lvl w:ilvl="2">
      <w:start w:val="1"/>
      <w:numFmt w:val="decimal"/>
      <w:lvlText w:val="%1.%2.%3"/>
      <w:lvlJc w:val="left"/>
      <w:pPr>
        <w:ind w:left="1004" w:hanging="720"/>
      </w:pPr>
      <w:rPr>
        <w:rFonts w:hint="default"/>
        <w:b/>
        <w:bCs/>
        <w:color w:val="000000" w:themeColor="text1"/>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21" w15:restartNumberingAfterBreak="0">
    <w:nsid w:val="24AA53B6"/>
    <w:multiLevelType w:val="multilevel"/>
    <w:tmpl w:val="BD6667A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54D3E09"/>
    <w:multiLevelType w:val="multilevel"/>
    <w:tmpl w:val="88D4B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601333A"/>
    <w:multiLevelType w:val="multilevel"/>
    <w:tmpl w:val="64046310"/>
    <w:lvl w:ilvl="0">
      <w:start w:val="1"/>
      <w:numFmt w:val="bullet"/>
      <w:lvlText w:val=""/>
      <w:lvlJc w:val="left"/>
      <w:pPr>
        <w:ind w:left="9225" w:hanging="360"/>
      </w:pPr>
      <w:rPr>
        <w:rFonts w:ascii="Symbol" w:hAnsi="Symbol" w:hint="default"/>
      </w:rPr>
    </w:lvl>
    <w:lvl w:ilvl="1">
      <w:start w:val="1"/>
      <w:numFmt w:val="decimal"/>
      <w:lvlText w:val="%1.%2"/>
      <w:lvlJc w:val="left"/>
      <w:pPr>
        <w:ind w:left="9225" w:hanging="360"/>
      </w:pPr>
      <w:rPr>
        <w:rFonts w:hint="default"/>
      </w:rPr>
    </w:lvl>
    <w:lvl w:ilvl="2">
      <w:start w:val="1"/>
      <w:numFmt w:val="decimal"/>
      <w:lvlText w:val="%1.%2.%3"/>
      <w:lvlJc w:val="left"/>
      <w:pPr>
        <w:ind w:left="9585" w:hanging="720"/>
      </w:pPr>
      <w:rPr>
        <w:rFonts w:hint="default"/>
      </w:rPr>
    </w:lvl>
    <w:lvl w:ilvl="3">
      <w:start w:val="1"/>
      <w:numFmt w:val="decimal"/>
      <w:lvlText w:val="%1.%2.%3.%4"/>
      <w:lvlJc w:val="left"/>
      <w:pPr>
        <w:ind w:left="9585" w:hanging="720"/>
      </w:pPr>
      <w:rPr>
        <w:rFonts w:hint="default"/>
      </w:rPr>
    </w:lvl>
    <w:lvl w:ilvl="4">
      <w:start w:val="1"/>
      <w:numFmt w:val="decimal"/>
      <w:lvlText w:val="%1.%2.%3.%4.%5"/>
      <w:lvlJc w:val="left"/>
      <w:pPr>
        <w:ind w:left="9945" w:hanging="1080"/>
      </w:pPr>
      <w:rPr>
        <w:rFonts w:hint="default"/>
      </w:rPr>
    </w:lvl>
    <w:lvl w:ilvl="5">
      <w:start w:val="1"/>
      <w:numFmt w:val="decimal"/>
      <w:lvlText w:val="%1.%2.%3.%4.%5.%6"/>
      <w:lvlJc w:val="left"/>
      <w:pPr>
        <w:ind w:left="9945" w:hanging="1080"/>
      </w:pPr>
      <w:rPr>
        <w:rFonts w:hint="default"/>
      </w:rPr>
    </w:lvl>
    <w:lvl w:ilvl="6">
      <w:start w:val="1"/>
      <w:numFmt w:val="decimal"/>
      <w:lvlText w:val="%1.%2.%3.%4.%5.%6.%7"/>
      <w:lvlJc w:val="left"/>
      <w:pPr>
        <w:ind w:left="10305" w:hanging="1440"/>
      </w:pPr>
      <w:rPr>
        <w:rFonts w:hint="default"/>
      </w:rPr>
    </w:lvl>
    <w:lvl w:ilvl="7">
      <w:start w:val="1"/>
      <w:numFmt w:val="decimal"/>
      <w:lvlText w:val="%1.%2.%3.%4.%5.%6.%7.%8"/>
      <w:lvlJc w:val="left"/>
      <w:pPr>
        <w:ind w:left="10305" w:hanging="1440"/>
      </w:pPr>
      <w:rPr>
        <w:rFonts w:hint="default"/>
      </w:rPr>
    </w:lvl>
    <w:lvl w:ilvl="8">
      <w:start w:val="1"/>
      <w:numFmt w:val="decimal"/>
      <w:lvlText w:val="%1.%2.%3.%4.%5.%6.%7.%8.%9"/>
      <w:lvlJc w:val="left"/>
      <w:pPr>
        <w:ind w:left="10305" w:hanging="1440"/>
      </w:pPr>
      <w:rPr>
        <w:rFonts w:hint="default"/>
      </w:rPr>
    </w:lvl>
  </w:abstractNum>
  <w:abstractNum w:abstractNumId="24" w15:restartNumberingAfterBreak="0">
    <w:nsid w:val="26F3771A"/>
    <w:multiLevelType w:val="multilevel"/>
    <w:tmpl w:val="8D3EF850"/>
    <w:lvl w:ilvl="0">
      <w:start w:val="1"/>
      <w:numFmt w:val="decimal"/>
      <w:lvlText w:val="%1"/>
      <w:lvlJc w:val="left"/>
      <w:pPr>
        <w:ind w:left="432" w:hanging="432"/>
      </w:pPr>
      <w:rPr>
        <w:rFonts w:hint="default"/>
        <w:b/>
        <w:bCs/>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7E83C27"/>
    <w:multiLevelType w:val="hybridMultilevel"/>
    <w:tmpl w:val="C8389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983265"/>
    <w:multiLevelType w:val="multilevel"/>
    <w:tmpl w:val="86389426"/>
    <w:lvl w:ilvl="0">
      <w:start w:val="3"/>
      <w:numFmt w:val="none"/>
      <w:lvlText w:val="4"/>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C770C6F"/>
    <w:multiLevelType w:val="hybridMultilevel"/>
    <w:tmpl w:val="82F0D2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CBA187B"/>
    <w:multiLevelType w:val="multilevel"/>
    <w:tmpl w:val="3D96F1A6"/>
    <w:lvl w:ilvl="0">
      <w:start w:val="1"/>
      <w:numFmt w:val="decimal"/>
      <w:lvlText w:val="%1."/>
      <w:lvlJc w:val="left"/>
      <w:pPr>
        <w:ind w:left="360" w:hanging="360"/>
      </w:pPr>
      <w:rPr>
        <w:rFonts w:hint="default"/>
        <w:b/>
        <w:bCs/>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9" w15:restartNumberingAfterBreak="0">
    <w:nsid w:val="2DEB50DD"/>
    <w:multiLevelType w:val="hybridMultilevel"/>
    <w:tmpl w:val="FB5CBBE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2E8568FC"/>
    <w:multiLevelType w:val="hybridMultilevel"/>
    <w:tmpl w:val="CDE68D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EC56AEF"/>
    <w:multiLevelType w:val="multilevel"/>
    <w:tmpl w:val="C23031F8"/>
    <w:lvl w:ilvl="0">
      <w:start w:val="4"/>
      <w:numFmt w:val="decimal"/>
      <w:lvlText w:val="%1."/>
      <w:lvlJc w:val="left"/>
      <w:pPr>
        <w:ind w:left="360" w:hanging="360"/>
      </w:pPr>
      <w:rPr>
        <w:rFonts w:hint="default"/>
        <w:b/>
        <w:bCs/>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2" w15:restartNumberingAfterBreak="0">
    <w:nsid w:val="2F5D4983"/>
    <w:multiLevelType w:val="hybridMultilevel"/>
    <w:tmpl w:val="D652A8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16C456D"/>
    <w:multiLevelType w:val="multilevel"/>
    <w:tmpl w:val="8D3EF850"/>
    <w:lvl w:ilvl="0">
      <w:start w:val="1"/>
      <w:numFmt w:val="decimal"/>
      <w:lvlText w:val="%1"/>
      <w:lvlJc w:val="left"/>
      <w:pPr>
        <w:ind w:left="432" w:hanging="432"/>
      </w:pPr>
      <w:rPr>
        <w:rFonts w:hint="default"/>
        <w:b/>
        <w:bCs/>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31763FB1"/>
    <w:multiLevelType w:val="hybridMultilevel"/>
    <w:tmpl w:val="7B3057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5DF77AA"/>
    <w:multiLevelType w:val="hybridMultilevel"/>
    <w:tmpl w:val="2BFE283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36C01644"/>
    <w:multiLevelType w:val="hybridMultilevel"/>
    <w:tmpl w:val="BA909A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9941236"/>
    <w:multiLevelType w:val="hybridMultilevel"/>
    <w:tmpl w:val="A93608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B131873"/>
    <w:multiLevelType w:val="hybridMultilevel"/>
    <w:tmpl w:val="AB765E3A"/>
    <w:lvl w:ilvl="0" w:tplc="30D6E452">
      <w:numFmt w:val="bullet"/>
      <w:lvlText w:val="•"/>
      <w:lvlJc w:val="left"/>
      <w:pPr>
        <w:ind w:left="1636" w:hanging="360"/>
      </w:pPr>
      <w:rPr>
        <w:rFonts w:ascii="Times New Roman" w:eastAsiaTheme="minorHAnsi" w:hAnsi="Times New Roman" w:cs="Times New Roman" w:hint="default"/>
      </w:rPr>
    </w:lvl>
    <w:lvl w:ilvl="1" w:tplc="041F0003" w:tentative="1">
      <w:start w:val="1"/>
      <w:numFmt w:val="bullet"/>
      <w:lvlText w:val="o"/>
      <w:lvlJc w:val="left"/>
      <w:pPr>
        <w:ind w:left="2356" w:hanging="360"/>
      </w:pPr>
      <w:rPr>
        <w:rFonts w:ascii="Courier New" w:hAnsi="Courier New" w:cs="Courier New" w:hint="default"/>
      </w:rPr>
    </w:lvl>
    <w:lvl w:ilvl="2" w:tplc="041F0005" w:tentative="1">
      <w:start w:val="1"/>
      <w:numFmt w:val="bullet"/>
      <w:lvlText w:val=""/>
      <w:lvlJc w:val="left"/>
      <w:pPr>
        <w:ind w:left="3076" w:hanging="360"/>
      </w:pPr>
      <w:rPr>
        <w:rFonts w:ascii="Wingdings" w:hAnsi="Wingdings" w:hint="default"/>
      </w:rPr>
    </w:lvl>
    <w:lvl w:ilvl="3" w:tplc="041F0001" w:tentative="1">
      <w:start w:val="1"/>
      <w:numFmt w:val="bullet"/>
      <w:lvlText w:val=""/>
      <w:lvlJc w:val="left"/>
      <w:pPr>
        <w:ind w:left="3796" w:hanging="360"/>
      </w:pPr>
      <w:rPr>
        <w:rFonts w:ascii="Symbol" w:hAnsi="Symbol" w:hint="default"/>
      </w:rPr>
    </w:lvl>
    <w:lvl w:ilvl="4" w:tplc="041F0003" w:tentative="1">
      <w:start w:val="1"/>
      <w:numFmt w:val="bullet"/>
      <w:lvlText w:val="o"/>
      <w:lvlJc w:val="left"/>
      <w:pPr>
        <w:ind w:left="4516" w:hanging="360"/>
      </w:pPr>
      <w:rPr>
        <w:rFonts w:ascii="Courier New" w:hAnsi="Courier New" w:cs="Courier New" w:hint="default"/>
      </w:rPr>
    </w:lvl>
    <w:lvl w:ilvl="5" w:tplc="041F0005" w:tentative="1">
      <w:start w:val="1"/>
      <w:numFmt w:val="bullet"/>
      <w:lvlText w:val=""/>
      <w:lvlJc w:val="left"/>
      <w:pPr>
        <w:ind w:left="5236" w:hanging="360"/>
      </w:pPr>
      <w:rPr>
        <w:rFonts w:ascii="Wingdings" w:hAnsi="Wingdings" w:hint="default"/>
      </w:rPr>
    </w:lvl>
    <w:lvl w:ilvl="6" w:tplc="041F0001" w:tentative="1">
      <w:start w:val="1"/>
      <w:numFmt w:val="bullet"/>
      <w:lvlText w:val=""/>
      <w:lvlJc w:val="left"/>
      <w:pPr>
        <w:ind w:left="5956" w:hanging="360"/>
      </w:pPr>
      <w:rPr>
        <w:rFonts w:ascii="Symbol" w:hAnsi="Symbol" w:hint="default"/>
      </w:rPr>
    </w:lvl>
    <w:lvl w:ilvl="7" w:tplc="041F0003" w:tentative="1">
      <w:start w:val="1"/>
      <w:numFmt w:val="bullet"/>
      <w:lvlText w:val="o"/>
      <w:lvlJc w:val="left"/>
      <w:pPr>
        <w:ind w:left="6676" w:hanging="360"/>
      </w:pPr>
      <w:rPr>
        <w:rFonts w:ascii="Courier New" w:hAnsi="Courier New" w:cs="Courier New" w:hint="default"/>
      </w:rPr>
    </w:lvl>
    <w:lvl w:ilvl="8" w:tplc="041F0005" w:tentative="1">
      <w:start w:val="1"/>
      <w:numFmt w:val="bullet"/>
      <w:lvlText w:val=""/>
      <w:lvlJc w:val="left"/>
      <w:pPr>
        <w:ind w:left="7396" w:hanging="360"/>
      </w:pPr>
      <w:rPr>
        <w:rFonts w:ascii="Wingdings" w:hAnsi="Wingdings" w:hint="default"/>
      </w:rPr>
    </w:lvl>
  </w:abstractNum>
  <w:abstractNum w:abstractNumId="39" w15:restartNumberingAfterBreak="0">
    <w:nsid w:val="3D5C3822"/>
    <w:multiLevelType w:val="multilevel"/>
    <w:tmpl w:val="06146E80"/>
    <w:lvl w:ilvl="0">
      <w:start w:val="1"/>
      <w:numFmt w:val="decimal"/>
      <w:lvlText w:val="%1"/>
      <w:lvlJc w:val="left"/>
      <w:pPr>
        <w:ind w:left="432" w:hanging="432"/>
      </w:pPr>
      <w:rPr>
        <w:rFonts w:hint="default"/>
        <w:b/>
        <w:bCs/>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1DC5690"/>
    <w:multiLevelType w:val="hybridMultilevel"/>
    <w:tmpl w:val="463A8770"/>
    <w:lvl w:ilvl="0" w:tplc="041F000F">
      <w:start w:val="1"/>
      <w:numFmt w:val="decimal"/>
      <w:lvlText w:val="%1."/>
      <w:lvlJc w:val="left"/>
      <w:pPr>
        <w:tabs>
          <w:tab w:val="num" w:pos="644"/>
        </w:tabs>
        <w:ind w:left="644" w:hanging="360"/>
      </w:pPr>
      <w:rPr>
        <w:rFont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start w:val="1"/>
      <w:numFmt w:val="bullet"/>
      <w:lvlText w:val="o"/>
      <w:lvlJc w:val="left"/>
      <w:pPr>
        <w:tabs>
          <w:tab w:val="num" w:pos="3524"/>
        </w:tabs>
        <w:ind w:left="3524" w:hanging="360"/>
      </w:pPr>
      <w:rPr>
        <w:rFonts w:ascii="Courier New" w:hAnsi="Courier New" w:hint="default"/>
      </w:rPr>
    </w:lvl>
    <w:lvl w:ilvl="5" w:tplc="FFFFFFFF">
      <w:start w:val="1"/>
      <w:numFmt w:val="bullet"/>
      <w:lvlText w:val=""/>
      <w:lvlJc w:val="left"/>
      <w:pPr>
        <w:tabs>
          <w:tab w:val="num" w:pos="4244"/>
        </w:tabs>
        <w:ind w:left="4244" w:hanging="360"/>
      </w:pPr>
      <w:rPr>
        <w:rFonts w:ascii="Wingdings" w:hAnsi="Wingdings" w:hint="default"/>
      </w:rPr>
    </w:lvl>
    <w:lvl w:ilvl="6" w:tplc="FFFFFFFF">
      <w:start w:val="1"/>
      <w:numFmt w:val="bullet"/>
      <w:lvlText w:val=""/>
      <w:lvlJc w:val="left"/>
      <w:pPr>
        <w:tabs>
          <w:tab w:val="num" w:pos="4964"/>
        </w:tabs>
        <w:ind w:left="4964" w:hanging="360"/>
      </w:pPr>
      <w:rPr>
        <w:rFonts w:ascii="Symbol" w:hAnsi="Symbol" w:hint="default"/>
      </w:rPr>
    </w:lvl>
    <w:lvl w:ilvl="7" w:tplc="FFFFFFFF">
      <w:start w:val="1"/>
      <w:numFmt w:val="bullet"/>
      <w:lvlText w:val="o"/>
      <w:lvlJc w:val="left"/>
      <w:pPr>
        <w:tabs>
          <w:tab w:val="num" w:pos="5684"/>
        </w:tabs>
        <w:ind w:left="5684" w:hanging="360"/>
      </w:pPr>
      <w:rPr>
        <w:rFonts w:ascii="Courier New" w:hAnsi="Courier New" w:hint="default"/>
      </w:rPr>
    </w:lvl>
    <w:lvl w:ilvl="8" w:tplc="FFFFFFFF">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431A6E9B"/>
    <w:multiLevelType w:val="hybridMultilevel"/>
    <w:tmpl w:val="ECB20D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41C1645"/>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45D615B"/>
    <w:multiLevelType w:val="hybridMultilevel"/>
    <w:tmpl w:val="72D845C2"/>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44" w15:restartNumberingAfterBreak="0">
    <w:nsid w:val="4468042B"/>
    <w:multiLevelType w:val="multilevel"/>
    <w:tmpl w:val="041F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bCs/>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5687364"/>
    <w:multiLevelType w:val="multilevel"/>
    <w:tmpl w:val="07D49412"/>
    <w:lvl w:ilvl="0">
      <w:start w:val="5"/>
      <w:numFmt w:val="none"/>
      <w:lvlText w:val="4"/>
      <w:lvlJc w:val="left"/>
      <w:pPr>
        <w:ind w:left="432" w:hanging="432"/>
      </w:pPr>
      <w:rPr>
        <w:rFonts w:hint="default"/>
        <w:b/>
        <w:bCs/>
      </w:rPr>
    </w:lvl>
    <w:lvl w:ilvl="1">
      <w:start w:val="4"/>
      <w:numFmt w:val="none"/>
      <w:lvlText w:val="4.1"/>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46F90AF7"/>
    <w:multiLevelType w:val="hybridMultilevel"/>
    <w:tmpl w:val="C838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7BE79A6"/>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48D97F2C"/>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4A0C037E"/>
    <w:multiLevelType w:val="hybridMultilevel"/>
    <w:tmpl w:val="14E4CD5E"/>
    <w:lvl w:ilvl="0" w:tplc="041F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4A6C688C"/>
    <w:multiLevelType w:val="hybridMultilevel"/>
    <w:tmpl w:val="3D3CAB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B7C1EB3"/>
    <w:multiLevelType w:val="hybridMultilevel"/>
    <w:tmpl w:val="FAA654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CD07A0B"/>
    <w:multiLevelType w:val="hybridMultilevel"/>
    <w:tmpl w:val="17CAF3D0"/>
    <w:lvl w:ilvl="0" w:tplc="02386E48">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4D3368BF"/>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4D9E7A15"/>
    <w:multiLevelType w:val="multilevel"/>
    <w:tmpl w:val="11E608AE"/>
    <w:lvl w:ilvl="0">
      <w:start w:val="5"/>
      <w:numFmt w:val="decimal"/>
      <w:lvlText w:val="%1"/>
      <w:lvlJc w:val="left"/>
      <w:pPr>
        <w:ind w:left="432" w:hanging="432"/>
      </w:pPr>
      <w:rPr>
        <w:rFonts w:hint="default"/>
        <w:b/>
        <w:bCs/>
      </w:rPr>
    </w:lvl>
    <w:lvl w:ilvl="1">
      <w:start w:val="5"/>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4FC5025F"/>
    <w:multiLevelType w:val="multilevel"/>
    <w:tmpl w:val="C23031F8"/>
    <w:lvl w:ilvl="0">
      <w:start w:val="4"/>
      <w:numFmt w:val="decimal"/>
      <w:lvlText w:val="%1."/>
      <w:lvlJc w:val="left"/>
      <w:pPr>
        <w:ind w:left="360" w:hanging="360"/>
      </w:pPr>
      <w:rPr>
        <w:rFonts w:hint="default"/>
        <w:b/>
        <w:bCs/>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56" w15:restartNumberingAfterBreak="0">
    <w:nsid w:val="52387FE5"/>
    <w:multiLevelType w:val="hybridMultilevel"/>
    <w:tmpl w:val="9430788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7" w15:restartNumberingAfterBreak="0">
    <w:nsid w:val="55F85926"/>
    <w:multiLevelType w:val="hybridMultilevel"/>
    <w:tmpl w:val="70140CF2"/>
    <w:lvl w:ilvl="0" w:tplc="041F000B">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58" w15:restartNumberingAfterBreak="0">
    <w:nsid w:val="59EB60C4"/>
    <w:multiLevelType w:val="hybridMultilevel"/>
    <w:tmpl w:val="04381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5A151391"/>
    <w:multiLevelType w:val="hybridMultilevel"/>
    <w:tmpl w:val="BF5CC3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5CCC4812"/>
    <w:multiLevelType w:val="hybridMultilevel"/>
    <w:tmpl w:val="53AA07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5D096370"/>
    <w:multiLevelType w:val="hybridMultilevel"/>
    <w:tmpl w:val="0454767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2" w15:restartNumberingAfterBreak="0">
    <w:nsid w:val="5D350CE9"/>
    <w:multiLevelType w:val="hybridMultilevel"/>
    <w:tmpl w:val="912CD0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3" w15:restartNumberingAfterBreak="0">
    <w:nsid w:val="5E9C5EBD"/>
    <w:multiLevelType w:val="multilevel"/>
    <w:tmpl w:val="BD6667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F947A9C"/>
    <w:multiLevelType w:val="hybridMultilevel"/>
    <w:tmpl w:val="303E25C4"/>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65" w15:restartNumberingAfterBreak="0">
    <w:nsid w:val="5FB26DC0"/>
    <w:multiLevelType w:val="hybridMultilevel"/>
    <w:tmpl w:val="523A12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0206EAF"/>
    <w:multiLevelType w:val="hybridMultilevel"/>
    <w:tmpl w:val="E44E3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60E20ED5"/>
    <w:multiLevelType w:val="hybridMultilevel"/>
    <w:tmpl w:val="7C2061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613752C5"/>
    <w:multiLevelType w:val="hybridMultilevel"/>
    <w:tmpl w:val="132A8C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63B727FA"/>
    <w:multiLevelType w:val="hybridMultilevel"/>
    <w:tmpl w:val="D7B03C36"/>
    <w:lvl w:ilvl="0" w:tplc="041F000F">
      <w:start w:val="1"/>
      <w:numFmt w:val="decimal"/>
      <w:lvlText w:val="%1."/>
      <w:lvlJc w:val="left"/>
      <w:pPr>
        <w:ind w:left="1332" w:hanging="360"/>
      </w:pPr>
    </w:lvl>
    <w:lvl w:ilvl="1" w:tplc="041F0019" w:tentative="1">
      <w:start w:val="1"/>
      <w:numFmt w:val="lowerLetter"/>
      <w:lvlText w:val="%2."/>
      <w:lvlJc w:val="left"/>
      <w:pPr>
        <w:ind w:left="2052" w:hanging="360"/>
      </w:pPr>
    </w:lvl>
    <w:lvl w:ilvl="2" w:tplc="041F001B" w:tentative="1">
      <w:start w:val="1"/>
      <w:numFmt w:val="lowerRoman"/>
      <w:lvlText w:val="%3."/>
      <w:lvlJc w:val="right"/>
      <w:pPr>
        <w:ind w:left="2772" w:hanging="180"/>
      </w:pPr>
    </w:lvl>
    <w:lvl w:ilvl="3" w:tplc="041F000F" w:tentative="1">
      <w:start w:val="1"/>
      <w:numFmt w:val="decimal"/>
      <w:lvlText w:val="%4."/>
      <w:lvlJc w:val="left"/>
      <w:pPr>
        <w:ind w:left="3492" w:hanging="360"/>
      </w:pPr>
    </w:lvl>
    <w:lvl w:ilvl="4" w:tplc="041F0019" w:tentative="1">
      <w:start w:val="1"/>
      <w:numFmt w:val="lowerLetter"/>
      <w:lvlText w:val="%5."/>
      <w:lvlJc w:val="left"/>
      <w:pPr>
        <w:ind w:left="4212" w:hanging="360"/>
      </w:pPr>
    </w:lvl>
    <w:lvl w:ilvl="5" w:tplc="041F001B" w:tentative="1">
      <w:start w:val="1"/>
      <w:numFmt w:val="lowerRoman"/>
      <w:lvlText w:val="%6."/>
      <w:lvlJc w:val="right"/>
      <w:pPr>
        <w:ind w:left="4932" w:hanging="180"/>
      </w:pPr>
    </w:lvl>
    <w:lvl w:ilvl="6" w:tplc="041F000F" w:tentative="1">
      <w:start w:val="1"/>
      <w:numFmt w:val="decimal"/>
      <w:lvlText w:val="%7."/>
      <w:lvlJc w:val="left"/>
      <w:pPr>
        <w:ind w:left="5652" w:hanging="360"/>
      </w:pPr>
    </w:lvl>
    <w:lvl w:ilvl="7" w:tplc="041F0019" w:tentative="1">
      <w:start w:val="1"/>
      <w:numFmt w:val="lowerLetter"/>
      <w:lvlText w:val="%8."/>
      <w:lvlJc w:val="left"/>
      <w:pPr>
        <w:ind w:left="6372" w:hanging="360"/>
      </w:pPr>
    </w:lvl>
    <w:lvl w:ilvl="8" w:tplc="041F001B" w:tentative="1">
      <w:start w:val="1"/>
      <w:numFmt w:val="lowerRoman"/>
      <w:lvlText w:val="%9."/>
      <w:lvlJc w:val="right"/>
      <w:pPr>
        <w:ind w:left="7092" w:hanging="180"/>
      </w:pPr>
    </w:lvl>
  </w:abstractNum>
  <w:abstractNum w:abstractNumId="70" w15:restartNumberingAfterBreak="0">
    <w:nsid w:val="646B31E5"/>
    <w:multiLevelType w:val="hybridMultilevel"/>
    <w:tmpl w:val="C76E4D4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1" w15:restartNumberingAfterBreak="0">
    <w:nsid w:val="6540040D"/>
    <w:multiLevelType w:val="hybridMultilevel"/>
    <w:tmpl w:val="28720F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657B6315"/>
    <w:multiLevelType w:val="hybridMultilevel"/>
    <w:tmpl w:val="DFB81A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668C5D0C"/>
    <w:multiLevelType w:val="hybridMultilevel"/>
    <w:tmpl w:val="86CA5BFE"/>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74" w15:restartNumberingAfterBreak="0">
    <w:nsid w:val="68531666"/>
    <w:multiLevelType w:val="hybridMultilevel"/>
    <w:tmpl w:val="03DC7D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87E0020"/>
    <w:multiLevelType w:val="hybridMultilevel"/>
    <w:tmpl w:val="D30AD89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6" w15:restartNumberingAfterBreak="0">
    <w:nsid w:val="68BA698B"/>
    <w:multiLevelType w:val="hybridMultilevel"/>
    <w:tmpl w:val="006EBE50"/>
    <w:lvl w:ilvl="0" w:tplc="87B815EC">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68F961E4"/>
    <w:multiLevelType w:val="multilevel"/>
    <w:tmpl w:val="CC289C20"/>
    <w:lvl w:ilvl="0">
      <w:start w:val="1"/>
      <w:numFmt w:val="decimal"/>
      <w:lvlText w:val="%1"/>
      <w:lvlJc w:val="left"/>
      <w:pPr>
        <w:ind w:left="432" w:hanging="432"/>
      </w:pPr>
      <w:rPr>
        <w:rFonts w:hint="default"/>
        <w:b/>
        <w:bCs/>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8" w15:restartNumberingAfterBreak="0">
    <w:nsid w:val="69B05123"/>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69FD53F8"/>
    <w:multiLevelType w:val="hybridMultilevel"/>
    <w:tmpl w:val="A5D0BB22"/>
    <w:lvl w:ilvl="0" w:tplc="FFFFFFFF">
      <w:start w:val="1"/>
      <w:numFmt w:val="decimal"/>
      <w:lvlText w:val="%1."/>
      <w:lvlJc w:val="left"/>
      <w:pPr>
        <w:ind w:left="2061" w:hanging="360"/>
      </w:p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80" w15:restartNumberingAfterBreak="0">
    <w:nsid w:val="6D4A6F3A"/>
    <w:multiLevelType w:val="hybridMultilevel"/>
    <w:tmpl w:val="9072EB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E046B8D"/>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 w15:restartNumberingAfterBreak="0">
    <w:nsid w:val="6E1F6E85"/>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6FFD12EA"/>
    <w:multiLevelType w:val="multilevel"/>
    <w:tmpl w:val="D5F49DA6"/>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15:restartNumberingAfterBreak="0">
    <w:nsid w:val="710A5769"/>
    <w:multiLevelType w:val="hybridMultilevel"/>
    <w:tmpl w:val="9A2AB8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71A220FE"/>
    <w:multiLevelType w:val="multilevel"/>
    <w:tmpl w:val="11E608AE"/>
    <w:lvl w:ilvl="0">
      <w:start w:val="5"/>
      <w:numFmt w:val="decimal"/>
      <w:lvlText w:val="%1"/>
      <w:lvlJc w:val="left"/>
      <w:pPr>
        <w:ind w:left="432" w:hanging="432"/>
      </w:pPr>
      <w:rPr>
        <w:rFonts w:hint="default"/>
        <w:b/>
        <w:bCs/>
      </w:rPr>
    </w:lvl>
    <w:lvl w:ilvl="1">
      <w:start w:val="5"/>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727C478B"/>
    <w:multiLevelType w:val="multilevel"/>
    <w:tmpl w:val="07D49412"/>
    <w:lvl w:ilvl="0">
      <w:start w:val="5"/>
      <w:numFmt w:val="none"/>
      <w:lvlText w:val="4"/>
      <w:lvlJc w:val="left"/>
      <w:pPr>
        <w:ind w:left="432" w:hanging="432"/>
      </w:pPr>
      <w:rPr>
        <w:rFonts w:hint="default"/>
        <w:b/>
        <w:bCs/>
      </w:rPr>
    </w:lvl>
    <w:lvl w:ilvl="1">
      <w:start w:val="4"/>
      <w:numFmt w:val="none"/>
      <w:lvlText w:val="4.1"/>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7" w15:restartNumberingAfterBreak="0">
    <w:nsid w:val="74A93E6D"/>
    <w:multiLevelType w:val="multilevel"/>
    <w:tmpl w:val="DA269004"/>
    <w:lvl w:ilvl="0">
      <w:start w:val="20"/>
      <w:numFmt w:val="decimal"/>
      <w:lvlText w:val="%1."/>
      <w:lvlJc w:val="left"/>
      <w:pPr>
        <w:ind w:left="720" w:hanging="360"/>
      </w:pPr>
      <w:rPr>
        <w:rFonts w:hint="default"/>
        <w:b/>
        <w:bCs/>
      </w:rPr>
    </w:lvl>
    <w:lvl w:ilvl="1">
      <w:start w:val="1"/>
      <w:numFmt w:val="decimal"/>
      <w:isLgl/>
      <w:lvlText w:val="%1.%2"/>
      <w:lvlJc w:val="left"/>
      <w:pPr>
        <w:ind w:left="501" w:hanging="360"/>
      </w:pPr>
      <w:rPr>
        <w:rFonts w:hint="default"/>
        <w:b/>
        <w:bCs/>
      </w:rPr>
    </w:lvl>
    <w:lvl w:ilvl="2">
      <w:start w:val="20"/>
      <w:numFmt w:val="decimal"/>
      <w:isLgl/>
      <w:lvlText w:val="%1.%2.%3"/>
      <w:lvlJc w:val="left"/>
      <w:pPr>
        <w:ind w:left="720" w:hanging="720"/>
      </w:pPr>
      <w:rPr>
        <w:rFonts w:ascii="Times New Roman" w:hAnsi="Times New Roman" w:cs="Times New Roman" w:hint="default"/>
        <w:b/>
        <w:bCs/>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15:restartNumberingAfterBreak="0">
    <w:nsid w:val="76DD4071"/>
    <w:multiLevelType w:val="hybridMultilevel"/>
    <w:tmpl w:val="D48A3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7716645D"/>
    <w:multiLevelType w:val="hybridMultilevel"/>
    <w:tmpl w:val="53B80F00"/>
    <w:lvl w:ilvl="0" w:tplc="8B5CC01A">
      <w:start w:val="1"/>
      <w:numFmt w:val="bullet"/>
      <w:lvlText w:val="•"/>
      <w:lvlJc w:val="left"/>
      <w:pPr>
        <w:ind w:left="1080" w:hanging="360"/>
      </w:pPr>
      <w:rPr>
        <w:rFonts w:ascii="Calibri" w:eastAsiaTheme="minorHAnsi" w:hAnsi="Calibri" w:cs="Calibri"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0" w15:restartNumberingAfterBreak="0">
    <w:nsid w:val="78203B3E"/>
    <w:multiLevelType w:val="hybridMultilevel"/>
    <w:tmpl w:val="1668DB0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1" w15:restartNumberingAfterBreak="0">
    <w:nsid w:val="79E63FB0"/>
    <w:multiLevelType w:val="multilevel"/>
    <w:tmpl w:val="CC289C20"/>
    <w:lvl w:ilvl="0">
      <w:start w:val="1"/>
      <w:numFmt w:val="decimal"/>
      <w:lvlText w:val="%1"/>
      <w:lvlJc w:val="left"/>
      <w:pPr>
        <w:ind w:left="432" w:hanging="432"/>
      </w:pPr>
      <w:rPr>
        <w:rFonts w:hint="default"/>
        <w:b/>
        <w:bCs/>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2" w15:restartNumberingAfterBreak="0">
    <w:nsid w:val="7A0604B4"/>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7A414F79"/>
    <w:multiLevelType w:val="multilevel"/>
    <w:tmpl w:val="F9D63D00"/>
    <w:lvl w:ilvl="0">
      <w:start w:val="3"/>
      <w:numFmt w:val="decimal"/>
      <w:lvlText w:val="%1"/>
      <w:lvlJc w:val="left"/>
      <w:pPr>
        <w:ind w:left="432" w:hanging="432"/>
      </w:pPr>
      <w:rPr>
        <w:rFonts w:hint="default"/>
        <w:b/>
        <w:bCs/>
      </w:rPr>
    </w:lvl>
    <w:lvl w:ilvl="1">
      <w:start w:val="5"/>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4" w15:restartNumberingAfterBreak="0">
    <w:nsid w:val="7BBC38E7"/>
    <w:multiLevelType w:val="hybridMultilevel"/>
    <w:tmpl w:val="680ACC9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5" w15:restartNumberingAfterBreak="0">
    <w:nsid w:val="7C8D7B41"/>
    <w:multiLevelType w:val="hybridMultilevel"/>
    <w:tmpl w:val="5E46F6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7DD81443"/>
    <w:multiLevelType w:val="multilevel"/>
    <w:tmpl w:val="52502E18"/>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color w:val="auto"/>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7" w15:restartNumberingAfterBreak="0">
    <w:nsid w:val="7EF720EA"/>
    <w:multiLevelType w:val="hybridMultilevel"/>
    <w:tmpl w:val="E1D40DD2"/>
    <w:lvl w:ilvl="0" w:tplc="B5C610D4">
      <w:start w:val="1"/>
      <w:numFmt w:val="decimal"/>
      <w:lvlText w:val="%1."/>
      <w:lvlJc w:val="left"/>
      <w:pPr>
        <w:ind w:left="1080" w:hanging="360"/>
      </w:pPr>
      <w:rPr>
        <w:b w:val="0"/>
        <w:bCs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8" w15:restartNumberingAfterBreak="0">
    <w:nsid w:val="7FDC7F0F"/>
    <w:multiLevelType w:val="multilevel"/>
    <w:tmpl w:val="06146E80"/>
    <w:lvl w:ilvl="0">
      <w:start w:val="1"/>
      <w:numFmt w:val="decimal"/>
      <w:lvlText w:val="%1"/>
      <w:lvlJc w:val="left"/>
      <w:pPr>
        <w:ind w:left="432" w:hanging="432"/>
      </w:pPr>
      <w:rPr>
        <w:rFonts w:hint="default"/>
        <w:b/>
        <w:bCs/>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2818780">
    <w:abstractNumId w:val="59"/>
  </w:num>
  <w:num w:numId="2" w16cid:durableId="1311247471">
    <w:abstractNumId w:val="30"/>
  </w:num>
  <w:num w:numId="3" w16cid:durableId="1839224645">
    <w:abstractNumId w:val="46"/>
  </w:num>
  <w:num w:numId="4" w16cid:durableId="653799787">
    <w:abstractNumId w:val="19"/>
  </w:num>
  <w:num w:numId="5" w16cid:durableId="858664921">
    <w:abstractNumId w:val="67"/>
  </w:num>
  <w:num w:numId="6" w16cid:durableId="414984406">
    <w:abstractNumId w:val="52"/>
  </w:num>
  <w:num w:numId="7" w16cid:durableId="1990984797">
    <w:abstractNumId w:val="7"/>
  </w:num>
  <w:num w:numId="8" w16cid:durableId="1330669200">
    <w:abstractNumId w:val="61"/>
  </w:num>
  <w:num w:numId="9" w16cid:durableId="136380915">
    <w:abstractNumId w:val="75"/>
  </w:num>
  <w:num w:numId="10" w16cid:durableId="1441408820">
    <w:abstractNumId w:val="34"/>
  </w:num>
  <w:num w:numId="11" w16cid:durableId="1556047988">
    <w:abstractNumId w:val="97"/>
  </w:num>
  <w:num w:numId="12" w16cid:durableId="1557665919">
    <w:abstractNumId w:val="76"/>
  </w:num>
  <w:num w:numId="13" w16cid:durableId="1435201926">
    <w:abstractNumId w:val="72"/>
  </w:num>
  <w:num w:numId="14" w16cid:durableId="1674340011">
    <w:abstractNumId w:val="90"/>
  </w:num>
  <w:num w:numId="15" w16cid:durableId="1881093339">
    <w:abstractNumId w:val="3"/>
  </w:num>
  <w:num w:numId="16" w16cid:durableId="1413090673">
    <w:abstractNumId w:val="68"/>
  </w:num>
  <w:num w:numId="17" w16cid:durableId="756364533">
    <w:abstractNumId w:val="50"/>
  </w:num>
  <w:num w:numId="18" w16cid:durableId="2073429267">
    <w:abstractNumId w:val="60"/>
  </w:num>
  <w:num w:numId="19" w16cid:durableId="2123258551">
    <w:abstractNumId w:val="69"/>
  </w:num>
  <w:num w:numId="20" w16cid:durableId="1955019394">
    <w:abstractNumId w:val="51"/>
  </w:num>
  <w:num w:numId="21" w16cid:durableId="409890894">
    <w:abstractNumId w:val="37"/>
  </w:num>
  <w:num w:numId="22" w16cid:durableId="1042903533">
    <w:abstractNumId w:val="66"/>
  </w:num>
  <w:num w:numId="23" w16cid:durableId="665288355">
    <w:abstractNumId w:val="8"/>
  </w:num>
  <w:num w:numId="24" w16cid:durableId="922834257">
    <w:abstractNumId w:val="41"/>
  </w:num>
  <w:num w:numId="25" w16cid:durableId="1644891582">
    <w:abstractNumId w:val="80"/>
  </w:num>
  <w:num w:numId="26" w16cid:durableId="626275947">
    <w:abstractNumId w:val="74"/>
  </w:num>
  <w:num w:numId="27" w16cid:durableId="1817842466">
    <w:abstractNumId w:val="36"/>
  </w:num>
  <w:num w:numId="28" w16cid:durableId="725687695">
    <w:abstractNumId w:val="29"/>
  </w:num>
  <w:num w:numId="29" w16cid:durableId="530995369">
    <w:abstractNumId w:val="11"/>
  </w:num>
  <w:num w:numId="30" w16cid:durableId="1090347038">
    <w:abstractNumId w:val="65"/>
  </w:num>
  <w:num w:numId="31" w16cid:durableId="585381008">
    <w:abstractNumId w:val="27"/>
  </w:num>
  <w:num w:numId="32" w16cid:durableId="1930305911">
    <w:abstractNumId w:val="15"/>
  </w:num>
  <w:num w:numId="33" w16cid:durableId="310837957">
    <w:abstractNumId w:val="70"/>
  </w:num>
  <w:num w:numId="34" w16cid:durableId="158623300">
    <w:abstractNumId w:val="79"/>
  </w:num>
  <w:num w:numId="35" w16cid:durableId="420563743">
    <w:abstractNumId w:val="62"/>
  </w:num>
  <w:num w:numId="36" w16cid:durableId="1976763397">
    <w:abstractNumId w:val="84"/>
  </w:num>
  <w:num w:numId="37" w16cid:durableId="1978490040">
    <w:abstractNumId w:val="56"/>
  </w:num>
  <w:num w:numId="38" w16cid:durableId="1329209908">
    <w:abstractNumId w:val="58"/>
  </w:num>
  <w:num w:numId="39" w16cid:durableId="2079740546">
    <w:abstractNumId w:val="16"/>
  </w:num>
  <w:num w:numId="40" w16cid:durableId="541017957">
    <w:abstractNumId w:val="40"/>
  </w:num>
  <w:num w:numId="41" w16cid:durableId="409431037">
    <w:abstractNumId w:val="49"/>
  </w:num>
  <w:num w:numId="42" w16cid:durableId="1773895204">
    <w:abstractNumId w:val="31"/>
  </w:num>
  <w:num w:numId="43" w16cid:durableId="580795941">
    <w:abstractNumId w:val="55"/>
  </w:num>
  <w:num w:numId="44" w16cid:durableId="2133205835">
    <w:abstractNumId w:val="28"/>
  </w:num>
  <w:num w:numId="45" w16cid:durableId="1932545830">
    <w:abstractNumId w:val="25"/>
  </w:num>
  <w:num w:numId="46" w16cid:durableId="635571084">
    <w:abstractNumId w:val="32"/>
  </w:num>
  <w:num w:numId="47" w16cid:durableId="165290985">
    <w:abstractNumId w:val="71"/>
  </w:num>
  <w:num w:numId="48" w16cid:durableId="1488091750">
    <w:abstractNumId w:val="88"/>
  </w:num>
  <w:num w:numId="49" w16cid:durableId="487669226">
    <w:abstractNumId w:val="94"/>
  </w:num>
  <w:num w:numId="50" w16cid:durableId="301813568">
    <w:abstractNumId w:val="2"/>
  </w:num>
  <w:num w:numId="51" w16cid:durableId="797915470">
    <w:abstractNumId w:val="12"/>
  </w:num>
  <w:num w:numId="52" w16cid:durableId="385567139">
    <w:abstractNumId w:val="35"/>
  </w:num>
  <w:num w:numId="53" w16cid:durableId="1007563563">
    <w:abstractNumId w:val="42"/>
  </w:num>
  <w:num w:numId="54" w16cid:durableId="1887443838">
    <w:abstractNumId w:val="64"/>
  </w:num>
  <w:num w:numId="55" w16cid:durableId="966398267">
    <w:abstractNumId w:val="1"/>
  </w:num>
  <w:num w:numId="56" w16cid:durableId="1305162531">
    <w:abstractNumId w:val="93"/>
  </w:num>
  <w:num w:numId="57" w16cid:durableId="675881957">
    <w:abstractNumId w:val="82"/>
  </w:num>
  <w:num w:numId="58" w16cid:durableId="1349335704">
    <w:abstractNumId w:val="87"/>
  </w:num>
  <w:num w:numId="59" w16cid:durableId="221983154">
    <w:abstractNumId w:val="43"/>
  </w:num>
  <w:num w:numId="60" w16cid:durableId="724375105">
    <w:abstractNumId w:val="57"/>
  </w:num>
  <w:num w:numId="61" w16cid:durableId="1390761304">
    <w:abstractNumId w:val="54"/>
  </w:num>
  <w:num w:numId="62" w16cid:durableId="2092123473">
    <w:abstractNumId w:val="85"/>
  </w:num>
  <w:num w:numId="63" w16cid:durableId="1212307323">
    <w:abstractNumId w:val="44"/>
  </w:num>
  <w:num w:numId="64" w16cid:durableId="716780599">
    <w:abstractNumId w:val="13"/>
  </w:num>
  <w:num w:numId="65" w16cid:durableId="1017199446">
    <w:abstractNumId w:val="10"/>
  </w:num>
  <w:num w:numId="66" w16cid:durableId="248927248">
    <w:abstractNumId w:val="18"/>
  </w:num>
  <w:num w:numId="67" w16cid:durableId="1703362528">
    <w:abstractNumId w:val="17"/>
  </w:num>
  <w:num w:numId="68" w16cid:durableId="696346791">
    <w:abstractNumId w:val="9"/>
  </w:num>
  <w:num w:numId="69" w16cid:durableId="1814102063">
    <w:abstractNumId w:val="23"/>
  </w:num>
  <w:num w:numId="70" w16cid:durableId="641887149">
    <w:abstractNumId w:val="6"/>
  </w:num>
  <w:num w:numId="71" w16cid:durableId="1377706530">
    <w:abstractNumId w:val="22"/>
  </w:num>
  <w:num w:numId="72" w16cid:durableId="560751512">
    <w:abstractNumId w:val="4"/>
  </w:num>
  <w:num w:numId="73" w16cid:durableId="1938054975">
    <w:abstractNumId w:val="48"/>
  </w:num>
  <w:num w:numId="74" w16cid:durableId="1554778056">
    <w:abstractNumId w:val="21"/>
  </w:num>
  <w:num w:numId="75" w16cid:durableId="701127305">
    <w:abstractNumId w:val="45"/>
  </w:num>
  <w:num w:numId="76" w16cid:durableId="1445029560">
    <w:abstractNumId w:val="92"/>
  </w:num>
  <w:num w:numId="77" w16cid:durableId="69041677">
    <w:abstractNumId w:val="95"/>
  </w:num>
  <w:num w:numId="78" w16cid:durableId="1738087718">
    <w:abstractNumId w:val="63"/>
  </w:num>
  <w:num w:numId="79" w16cid:durableId="2106925902">
    <w:abstractNumId w:val="5"/>
  </w:num>
  <w:num w:numId="80" w16cid:durableId="108401447">
    <w:abstractNumId w:val="0"/>
  </w:num>
  <w:num w:numId="81" w16cid:durableId="841353822">
    <w:abstractNumId w:val="86"/>
  </w:num>
  <w:num w:numId="82" w16cid:durableId="2106148920">
    <w:abstractNumId w:val="47"/>
  </w:num>
  <w:num w:numId="83" w16cid:durableId="1116287327">
    <w:abstractNumId w:val="26"/>
  </w:num>
  <w:num w:numId="84" w16cid:durableId="818960990">
    <w:abstractNumId w:val="98"/>
  </w:num>
  <w:num w:numId="85" w16cid:durableId="750977582">
    <w:abstractNumId w:val="39"/>
  </w:num>
  <w:num w:numId="86" w16cid:durableId="1667905717">
    <w:abstractNumId w:val="24"/>
  </w:num>
  <w:num w:numId="87" w16cid:durableId="1859737353">
    <w:abstractNumId w:val="33"/>
  </w:num>
  <w:num w:numId="88" w16cid:durableId="2125807655">
    <w:abstractNumId w:val="91"/>
  </w:num>
  <w:num w:numId="89" w16cid:durableId="335114303">
    <w:abstractNumId w:val="77"/>
  </w:num>
  <w:num w:numId="90" w16cid:durableId="1903710393">
    <w:abstractNumId w:val="96"/>
  </w:num>
  <w:num w:numId="91" w16cid:durableId="1224367008">
    <w:abstractNumId w:val="14"/>
  </w:num>
  <w:num w:numId="92" w16cid:durableId="805509302">
    <w:abstractNumId w:val="20"/>
  </w:num>
  <w:num w:numId="93" w16cid:durableId="1555969780">
    <w:abstractNumId w:val="73"/>
  </w:num>
  <w:num w:numId="94" w16cid:durableId="859469656">
    <w:abstractNumId w:val="53"/>
  </w:num>
  <w:num w:numId="95" w16cid:durableId="1649356368">
    <w:abstractNumId w:val="81"/>
  </w:num>
  <w:num w:numId="96" w16cid:durableId="1493331864">
    <w:abstractNumId w:val="78"/>
  </w:num>
  <w:num w:numId="97" w16cid:durableId="1561937684">
    <w:abstractNumId w:val="38"/>
  </w:num>
  <w:num w:numId="98" w16cid:durableId="1043215918">
    <w:abstractNumId w:val="89"/>
  </w:num>
  <w:num w:numId="99" w16cid:durableId="1048408531">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44"/>
    <w:rsid w:val="0000110D"/>
    <w:rsid w:val="00064D7C"/>
    <w:rsid w:val="0008563F"/>
    <w:rsid w:val="000A0850"/>
    <w:rsid w:val="000A0C57"/>
    <w:rsid w:val="000F2C29"/>
    <w:rsid w:val="00101CFE"/>
    <w:rsid w:val="00110F37"/>
    <w:rsid w:val="00131363"/>
    <w:rsid w:val="001938B8"/>
    <w:rsid w:val="00196EFC"/>
    <w:rsid w:val="001C2C74"/>
    <w:rsid w:val="001C78F6"/>
    <w:rsid w:val="001E6F2B"/>
    <w:rsid w:val="001F6817"/>
    <w:rsid w:val="00290219"/>
    <w:rsid w:val="002904DF"/>
    <w:rsid w:val="00291C61"/>
    <w:rsid w:val="0029679C"/>
    <w:rsid w:val="002B621E"/>
    <w:rsid w:val="002C155F"/>
    <w:rsid w:val="002C1936"/>
    <w:rsid w:val="002C4385"/>
    <w:rsid w:val="002E67EC"/>
    <w:rsid w:val="002F0B09"/>
    <w:rsid w:val="003133A6"/>
    <w:rsid w:val="00324C03"/>
    <w:rsid w:val="00327391"/>
    <w:rsid w:val="00334D9A"/>
    <w:rsid w:val="00337D28"/>
    <w:rsid w:val="0034692D"/>
    <w:rsid w:val="0036072D"/>
    <w:rsid w:val="0039645C"/>
    <w:rsid w:val="003E2E1A"/>
    <w:rsid w:val="003E4107"/>
    <w:rsid w:val="003F60FD"/>
    <w:rsid w:val="00404BD8"/>
    <w:rsid w:val="00411BA2"/>
    <w:rsid w:val="00434DD6"/>
    <w:rsid w:val="004452F0"/>
    <w:rsid w:val="00464A1B"/>
    <w:rsid w:val="004736FD"/>
    <w:rsid w:val="00517140"/>
    <w:rsid w:val="005522C5"/>
    <w:rsid w:val="0056747C"/>
    <w:rsid w:val="00585687"/>
    <w:rsid w:val="00592004"/>
    <w:rsid w:val="005A0D3A"/>
    <w:rsid w:val="005C009F"/>
    <w:rsid w:val="005C5381"/>
    <w:rsid w:val="005F74C7"/>
    <w:rsid w:val="005F76FF"/>
    <w:rsid w:val="00602939"/>
    <w:rsid w:val="0063395B"/>
    <w:rsid w:val="00634A43"/>
    <w:rsid w:val="0067243C"/>
    <w:rsid w:val="0067377B"/>
    <w:rsid w:val="006A1B4E"/>
    <w:rsid w:val="006A3EFE"/>
    <w:rsid w:val="006B2873"/>
    <w:rsid w:val="006B6DF2"/>
    <w:rsid w:val="006C57E5"/>
    <w:rsid w:val="006F6C3C"/>
    <w:rsid w:val="007225F1"/>
    <w:rsid w:val="00764D3E"/>
    <w:rsid w:val="007911D3"/>
    <w:rsid w:val="00797B84"/>
    <w:rsid w:val="007A1639"/>
    <w:rsid w:val="007C32CD"/>
    <w:rsid w:val="007C7598"/>
    <w:rsid w:val="007F36D7"/>
    <w:rsid w:val="008965E7"/>
    <w:rsid w:val="008B2C44"/>
    <w:rsid w:val="00963107"/>
    <w:rsid w:val="009834EA"/>
    <w:rsid w:val="00993C8B"/>
    <w:rsid w:val="009A3671"/>
    <w:rsid w:val="009A502A"/>
    <w:rsid w:val="009D270B"/>
    <w:rsid w:val="009F0EDB"/>
    <w:rsid w:val="009F3A5D"/>
    <w:rsid w:val="00A23D98"/>
    <w:rsid w:val="00A35DC1"/>
    <w:rsid w:val="00A42815"/>
    <w:rsid w:val="00A53334"/>
    <w:rsid w:val="00A66A37"/>
    <w:rsid w:val="00AA2438"/>
    <w:rsid w:val="00AA672B"/>
    <w:rsid w:val="00AB3CC0"/>
    <w:rsid w:val="00AD634F"/>
    <w:rsid w:val="00AF1D96"/>
    <w:rsid w:val="00B0252D"/>
    <w:rsid w:val="00B250DE"/>
    <w:rsid w:val="00B32D68"/>
    <w:rsid w:val="00B74038"/>
    <w:rsid w:val="00C010E3"/>
    <w:rsid w:val="00C06D18"/>
    <w:rsid w:val="00C30174"/>
    <w:rsid w:val="00C36310"/>
    <w:rsid w:val="00C4256E"/>
    <w:rsid w:val="00C47F63"/>
    <w:rsid w:val="00C51D72"/>
    <w:rsid w:val="00C658D7"/>
    <w:rsid w:val="00C71ECD"/>
    <w:rsid w:val="00C725D2"/>
    <w:rsid w:val="00CD0FDA"/>
    <w:rsid w:val="00CD5D99"/>
    <w:rsid w:val="00D10791"/>
    <w:rsid w:val="00D10F67"/>
    <w:rsid w:val="00D259A2"/>
    <w:rsid w:val="00D95BA5"/>
    <w:rsid w:val="00DA35D8"/>
    <w:rsid w:val="00DA3EE1"/>
    <w:rsid w:val="00DA564A"/>
    <w:rsid w:val="00DC20B8"/>
    <w:rsid w:val="00E12994"/>
    <w:rsid w:val="00E15787"/>
    <w:rsid w:val="00E73529"/>
    <w:rsid w:val="00EB3FF7"/>
    <w:rsid w:val="00EC77FA"/>
    <w:rsid w:val="00ED4367"/>
    <w:rsid w:val="00EF3A9C"/>
    <w:rsid w:val="00F020FF"/>
    <w:rsid w:val="00F21D00"/>
    <w:rsid w:val="00F27672"/>
    <w:rsid w:val="00F571E5"/>
    <w:rsid w:val="00F83804"/>
    <w:rsid w:val="00FB6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3FF9"/>
  <w15:chartTrackingRefBased/>
  <w15:docId w15:val="{7A05E2D1-3B3B-4F08-B27C-22CDB863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9645C"/>
    <w:pPr>
      <w:keepNext/>
      <w:keepLines/>
      <w:spacing w:before="240" w:after="0"/>
      <w:outlineLvl w:val="0"/>
    </w:pPr>
    <w:rPr>
      <w:rFonts w:ascii="Times New Roman" w:eastAsiaTheme="majorEastAsia" w:hAnsi="Times New Roman" w:cstheme="majorBidi"/>
      <w:color w:val="000000" w:themeColor="text1"/>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6D18"/>
    <w:pPr>
      <w:ind w:left="720"/>
      <w:contextualSpacing/>
    </w:pPr>
  </w:style>
  <w:style w:type="character" w:customStyle="1" w:styleId="Balk1Char">
    <w:name w:val="Başlık 1 Char"/>
    <w:basedOn w:val="VarsaylanParagrafYazTipi"/>
    <w:link w:val="Balk1"/>
    <w:uiPriority w:val="9"/>
    <w:rsid w:val="0039645C"/>
    <w:rPr>
      <w:rFonts w:ascii="Times New Roman" w:eastAsiaTheme="majorEastAsia" w:hAnsi="Times New Roman" w:cstheme="majorBidi"/>
      <w:color w:val="000000" w:themeColor="text1"/>
      <w:sz w:val="28"/>
      <w:szCs w:val="32"/>
    </w:rPr>
  </w:style>
  <w:style w:type="paragraph" w:styleId="TBal">
    <w:name w:val="TOC Heading"/>
    <w:basedOn w:val="Balk1"/>
    <w:next w:val="Normal"/>
    <w:uiPriority w:val="39"/>
    <w:unhideWhenUsed/>
    <w:qFormat/>
    <w:rsid w:val="00C06D18"/>
    <w:pPr>
      <w:outlineLvl w:val="9"/>
    </w:pPr>
    <w:rPr>
      <w:lang w:eastAsia="tr-TR"/>
    </w:rPr>
  </w:style>
  <w:style w:type="paragraph" w:customStyle="1" w:styleId="metin">
    <w:name w:val="metin"/>
    <w:basedOn w:val="Normal"/>
    <w:rsid w:val="005C53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5C5381"/>
  </w:style>
  <w:style w:type="paragraph" w:styleId="AralkYok">
    <w:name w:val="No Spacing"/>
    <w:uiPriority w:val="1"/>
    <w:qFormat/>
    <w:rsid w:val="001938B8"/>
    <w:pPr>
      <w:spacing w:after="0" w:line="240" w:lineRule="auto"/>
    </w:pPr>
    <w:rPr>
      <w:rFonts w:ascii="Calibri" w:eastAsia="Calibri" w:hAnsi="Calibri" w:cs="Times New Roman"/>
    </w:rPr>
  </w:style>
  <w:style w:type="table" w:styleId="TabloKlavuzu">
    <w:name w:val="Table Grid"/>
    <w:basedOn w:val="NormalTablo"/>
    <w:uiPriority w:val="39"/>
    <w:rsid w:val="00196EFC"/>
    <w:pPr>
      <w:spacing w:after="0" w:line="240" w:lineRule="auto"/>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rsid w:val="007C7598"/>
    <w:pPr>
      <w:spacing w:after="100"/>
    </w:pPr>
  </w:style>
  <w:style w:type="character" w:styleId="Kpr">
    <w:name w:val="Hyperlink"/>
    <w:basedOn w:val="VarsaylanParagrafYazTipi"/>
    <w:uiPriority w:val="99"/>
    <w:unhideWhenUsed/>
    <w:rsid w:val="007C75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95385">
      <w:bodyDiv w:val="1"/>
      <w:marLeft w:val="0"/>
      <w:marRight w:val="0"/>
      <w:marTop w:val="0"/>
      <w:marBottom w:val="0"/>
      <w:divBdr>
        <w:top w:val="none" w:sz="0" w:space="0" w:color="auto"/>
        <w:left w:val="none" w:sz="0" w:space="0" w:color="auto"/>
        <w:bottom w:val="none" w:sz="0" w:space="0" w:color="auto"/>
        <w:right w:val="none" w:sz="0" w:space="0" w:color="auto"/>
      </w:divBdr>
    </w:div>
    <w:div w:id="849299756">
      <w:bodyDiv w:val="1"/>
      <w:marLeft w:val="0"/>
      <w:marRight w:val="0"/>
      <w:marTop w:val="0"/>
      <w:marBottom w:val="0"/>
      <w:divBdr>
        <w:top w:val="none" w:sz="0" w:space="0" w:color="auto"/>
        <w:left w:val="none" w:sz="0" w:space="0" w:color="auto"/>
        <w:bottom w:val="none" w:sz="0" w:space="0" w:color="auto"/>
        <w:right w:val="none" w:sz="0" w:space="0" w:color="auto"/>
      </w:divBdr>
    </w:div>
    <w:div w:id="1595821371">
      <w:bodyDiv w:val="1"/>
      <w:marLeft w:val="0"/>
      <w:marRight w:val="0"/>
      <w:marTop w:val="0"/>
      <w:marBottom w:val="0"/>
      <w:divBdr>
        <w:top w:val="none" w:sz="0" w:space="0" w:color="auto"/>
        <w:left w:val="none" w:sz="0" w:space="0" w:color="auto"/>
        <w:bottom w:val="none" w:sz="0" w:space="0" w:color="auto"/>
        <w:right w:val="none" w:sz="0" w:space="0" w:color="auto"/>
      </w:divBdr>
    </w:div>
    <w:div w:id="1773940237">
      <w:bodyDiv w:val="1"/>
      <w:marLeft w:val="0"/>
      <w:marRight w:val="0"/>
      <w:marTop w:val="0"/>
      <w:marBottom w:val="0"/>
      <w:divBdr>
        <w:top w:val="none" w:sz="0" w:space="0" w:color="auto"/>
        <w:left w:val="none" w:sz="0" w:space="0" w:color="auto"/>
        <w:bottom w:val="none" w:sz="0" w:space="0" w:color="auto"/>
        <w:right w:val="none" w:sz="0" w:space="0" w:color="auto"/>
      </w:divBdr>
    </w:div>
    <w:div w:id="203380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9F506-940F-4EAF-A623-AD7CE01E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9911</Words>
  <Characters>56497</Characters>
  <Application>Microsoft Office Word</Application>
  <DocSecurity>0</DocSecurity>
  <Lines>470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 KUYURCAK</dc:creator>
  <cp:keywords/>
  <dc:description/>
  <cp:lastModifiedBy>Sezer KUYURCAK</cp:lastModifiedBy>
  <cp:revision>9</cp:revision>
  <dcterms:created xsi:type="dcterms:W3CDTF">2025-10-09T12:42:00Z</dcterms:created>
  <dcterms:modified xsi:type="dcterms:W3CDTF">2025-10-14T14:05:00Z</dcterms:modified>
</cp:coreProperties>
</file>